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73C42AF" w:rsidP="4E24AA39" w:rsidRDefault="673C42AF" w14:paraId="229E7A95" w14:textId="2EB2402F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333333"/>
        </w:rPr>
      </w:pPr>
      <w:r w:rsidRPr="4E24AA39">
        <w:rPr>
          <w:rFonts w:ascii="Calibri" w:hAnsi="Calibri" w:eastAsia="Calibri" w:cs="Calibri"/>
          <w:b/>
          <w:bCs/>
          <w:color w:val="333333"/>
          <w:sz w:val="36"/>
          <w:szCs w:val="36"/>
        </w:rPr>
        <w:t>Kartleggingsskjema</w:t>
      </w:r>
      <w:r w:rsidRPr="4E24AA39" w:rsidR="37756B1F">
        <w:rPr>
          <w:rFonts w:ascii="Calibri" w:hAnsi="Calibri" w:eastAsia="Calibri" w:cs="Calibri"/>
          <w:b/>
          <w:bCs/>
          <w:color w:val="333333"/>
          <w:sz w:val="36"/>
          <w:szCs w:val="36"/>
        </w:rPr>
        <w:t xml:space="preserve"> – </w:t>
      </w:r>
      <w:r w:rsidRPr="4E24AA39" w:rsidR="37756B1F">
        <w:rPr>
          <w:rFonts w:ascii="Calibri" w:hAnsi="Calibri" w:eastAsia="Calibri" w:cs="Calibri"/>
          <w:color w:val="333333"/>
        </w:rPr>
        <w:t>risiko</w:t>
      </w:r>
      <w:r w:rsidRPr="4E24AA39" w:rsidR="7DDD5B4C">
        <w:rPr>
          <w:rFonts w:ascii="Calibri" w:hAnsi="Calibri" w:eastAsia="Calibri" w:cs="Calibri"/>
          <w:color w:val="333333"/>
        </w:rPr>
        <w:t xml:space="preserve"> og</w:t>
      </w:r>
      <w:r w:rsidRPr="4E24AA39" w:rsidR="37756B1F">
        <w:rPr>
          <w:rFonts w:ascii="Calibri" w:hAnsi="Calibri" w:eastAsia="Calibri" w:cs="Calibri"/>
          <w:color w:val="333333"/>
        </w:rPr>
        <w:t xml:space="preserve"> beskyttelse</w:t>
      </w:r>
      <w:r w:rsidRPr="4E24AA39" w:rsidR="2716D507">
        <w:rPr>
          <w:rFonts w:ascii="Calibri" w:hAnsi="Calibri" w:eastAsia="Calibri" w:cs="Calibri"/>
          <w:color w:val="333333"/>
        </w:rPr>
        <w:t xml:space="preserve"> </w:t>
      </w:r>
    </w:p>
    <w:p w:rsidR="3D86F068" w:rsidP="4E24AA39" w:rsidRDefault="3D86F068" w14:paraId="22029220" w14:textId="179ADB5A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333333"/>
        </w:rPr>
      </w:pPr>
      <w:r w:rsidRPr="4E24AA39">
        <w:rPr>
          <w:rFonts w:ascii="Calibri" w:hAnsi="Calibri" w:eastAsia="Calibri" w:cs="Calibri"/>
          <w:color w:val="333333"/>
        </w:rPr>
        <w:t xml:space="preserve">(fyll gjerne ut i samarbeid med </w:t>
      </w:r>
      <w:proofErr w:type="spellStart"/>
      <w:r w:rsidRPr="4E24AA39">
        <w:rPr>
          <w:rFonts w:ascii="Calibri" w:hAnsi="Calibri" w:eastAsia="Calibri" w:cs="Calibri"/>
          <w:color w:val="333333"/>
        </w:rPr>
        <w:t>foreldra</w:t>
      </w:r>
      <w:proofErr w:type="spellEnd"/>
      <w:r w:rsidRPr="4E24AA39" w:rsidR="158BDB5F">
        <w:rPr>
          <w:rFonts w:ascii="Calibri" w:hAnsi="Calibri" w:eastAsia="Calibri" w:cs="Calibri"/>
          <w:color w:val="333333"/>
        </w:rPr>
        <w:t xml:space="preserve"> når du tenker det</w:t>
      </w:r>
      <w:r w:rsidR="00C00CD2">
        <w:rPr>
          <w:rFonts w:ascii="Calibri" w:hAnsi="Calibri" w:eastAsia="Calibri" w:cs="Calibri"/>
          <w:color w:val="333333"/>
        </w:rPr>
        <w:t xml:space="preserve"> kan </w:t>
      </w:r>
      <w:proofErr w:type="spellStart"/>
      <w:r w:rsidR="00C00CD2">
        <w:rPr>
          <w:rFonts w:ascii="Calibri" w:hAnsi="Calibri" w:eastAsia="Calibri" w:cs="Calibri"/>
          <w:color w:val="333333"/>
        </w:rPr>
        <w:t>vere</w:t>
      </w:r>
      <w:proofErr w:type="spellEnd"/>
      <w:r w:rsidR="00C00CD2">
        <w:rPr>
          <w:rFonts w:ascii="Calibri" w:hAnsi="Calibri" w:eastAsia="Calibri" w:cs="Calibri"/>
          <w:color w:val="333333"/>
        </w:rPr>
        <w:t xml:space="preserve"> nyttig</w:t>
      </w:r>
      <w:r w:rsidRPr="4E24AA39" w:rsidR="158BDB5F">
        <w:rPr>
          <w:rFonts w:ascii="Calibri" w:hAnsi="Calibri" w:eastAsia="Calibri" w:cs="Calibri"/>
          <w:color w:val="333333"/>
        </w:rPr>
        <w:t>)</w:t>
      </w:r>
    </w:p>
    <w:p w:rsidR="4E24AA39" w:rsidP="4E24AA39" w:rsidRDefault="4E24AA39" w14:paraId="3D75A534" w14:textId="1087CAE2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333333"/>
        </w:rPr>
      </w:pPr>
    </w:p>
    <w:p w:rsidR="4E24AA39" w:rsidP="4E24AA39" w:rsidRDefault="4E24AA39" w14:paraId="2EBFC163" w14:textId="65361D3E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333333"/>
          <w:sz w:val="36"/>
          <w:szCs w:val="36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508"/>
        <w:gridCol w:w="6086"/>
      </w:tblGrid>
      <w:tr w:rsidRPr="00072339" w:rsidR="4E24AA39" w:rsidTr="4E24AA39" w14:paraId="6DCD7686" w14:textId="77777777">
        <w:trPr>
          <w:trHeight w:val="300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72339" w:rsidR="1D039B95" w:rsidP="4E24AA39" w:rsidRDefault="1D039B95" w14:paraId="2B0A8C14" w14:textId="54F68ECF">
            <w:pPr>
              <w:rPr>
                <w:lang w:val="nn-NO"/>
              </w:rPr>
            </w:pPr>
            <w:r w:rsidRPr="00072339">
              <w:rPr>
                <w:rFonts w:ascii="Times New Roman" w:hAnsi="Times New Roman" w:eastAsia="Times New Roman" w:cs="Times New Roman"/>
                <w:b/>
                <w:bCs/>
                <w:lang w:val="nn-NO"/>
              </w:rPr>
              <w:t>F</w:t>
            </w:r>
            <w:r w:rsidRPr="00072339" w:rsidR="4E24AA39">
              <w:rPr>
                <w:rFonts w:ascii="Times New Roman" w:hAnsi="Times New Roman" w:eastAsia="Times New Roman" w:cs="Times New Roman"/>
                <w:b/>
                <w:bCs/>
                <w:lang w:val="nn-NO"/>
              </w:rPr>
              <w:t>ylt ut av:</w:t>
            </w:r>
          </w:p>
          <w:p w:rsidRPr="00072339" w:rsidR="290BA97F" w:rsidP="4E24AA39" w:rsidRDefault="290BA97F" w14:paraId="1CEABF6C" w14:textId="6C881EBF">
            <w:pPr>
              <w:rPr>
                <w:rFonts w:ascii="Times New Roman" w:hAnsi="Times New Roman" w:eastAsia="Times New Roman" w:cs="Times New Roman"/>
                <w:b/>
                <w:bCs/>
                <w:lang w:val="nn-NO"/>
              </w:rPr>
            </w:pPr>
            <w:r w:rsidRPr="00072339">
              <w:rPr>
                <w:rFonts w:ascii="Times New Roman" w:hAnsi="Times New Roman" w:eastAsia="Times New Roman" w:cs="Times New Roman"/>
                <w:b/>
                <w:bCs/>
                <w:lang w:val="nn-NO"/>
              </w:rPr>
              <w:t>(namn og rolle)</w:t>
            </w:r>
            <w:r w:rsidRPr="00072339" w:rsidR="4E24AA39">
              <w:rPr>
                <w:rFonts w:ascii="Times New Roman" w:hAnsi="Times New Roman" w:eastAsia="Times New Roman" w:cs="Times New Roman"/>
                <w:b/>
                <w:bCs/>
                <w:lang w:val="nn-NO"/>
              </w:rPr>
              <w:t xml:space="preserve"> </w:t>
            </w:r>
          </w:p>
        </w:tc>
        <w:tc>
          <w:tcPr>
            <w:tcW w:w="6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72339" w:rsidR="4E24AA39" w:rsidP="4E24AA39" w:rsidRDefault="4E24AA39" w14:paraId="73E70C45" w14:textId="731A72C2">
            <w:pPr>
              <w:rPr>
                <w:lang w:val="nn-NO"/>
              </w:rPr>
            </w:pPr>
            <w:r w:rsidRPr="00072339">
              <w:rPr>
                <w:rFonts w:ascii="Times New Roman" w:hAnsi="Times New Roman" w:eastAsia="Times New Roman" w:cs="Times New Roman"/>
                <w:lang w:val="nn-NO"/>
              </w:rPr>
              <w:t xml:space="preserve"> </w:t>
            </w:r>
          </w:p>
          <w:p w:rsidRPr="00072339" w:rsidR="4E24AA39" w:rsidP="4E24AA39" w:rsidRDefault="4E24AA39" w14:paraId="17A6DAF0" w14:textId="4FA28EBC">
            <w:pPr>
              <w:rPr>
                <w:lang w:val="nn-NO"/>
              </w:rPr>
            </w:pPr>
            <w:r w:rsidRPr="00072339">
              <w:rPr>
                <w:rFonts w:ascii="Times New Roman" w:hAnsi="Times New Roman" w:eastAsia="Times New Roman" w:cs="Times New Roman"/>
                <w:lang w:val="nn-NO"/>
              </w:rPr>
              <w:t xml:space="preserve"> </w:t>
            </w:r>
          </w:p>
        </w:tc>
      </w:tr>
      <w:tr w:rsidR="4E24AA39" w:rsidTr="4E24AA39" w14:paraId="49C5D6E9" w14:textId="77777777">
        <w:trPr>
          <w:trHeight w:val="300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6A7855E3" w14:textId="58AC4461">
            <w:r w:rsidRPr="4E24AA39">
              <w:rPr>
                <w:rFonts w:ascii="Times New Roman" w:hAnsi="Times New Roman" w:eastAsia="Times New Roman" w:cs="Times New Roman"/>
                <w:b/>
                <w:bCs/>
              </w:rPr>
              <w:t xml:space="preserve">Dato: </w:t>
            </w:r>
          </w:p>
        </w:tc>
        <w:tc>
          <w:tcPr>
            <w:tcW w:w="6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3B20A8CA" w14:textId="5D0E3ED8">
            <w:r w:rsidRPr="4E24AA39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4E24AA39" w:rsidTr="4E24AA39" w14:paraId="400C02C8" w14:textId="77777777">
        <w:trPr>
          <w:trHeight w:val="300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0D5249C1" w14:textId="4134AA8F">
            <w:proofErr w:type="spellStart"/>
            <w:r w:rsidRPr="4E24AA39">
              <w:rPr>
                <w:rFonts w:ascii="Times New Roman" w:hAnsi="Times New Roman" w:eastAsia="Times New Roman" w:cs="Times New Roman"/>
                <w:b/>
                <w:bCs/>
              </w:rPr>
              <w:t>Namn</w:t>
            </w:r>
            <w:proofErr w:type="spellEnd"/>
            <w:r w:rsidRPr="4E24AA39">
              <w:rPr>
                <w:rFonts w:ascii="Times New Roman" w:hAnsi="Times New Roman" w:eastAsia="Times New Roman" w:cs="Times New Roman"/>
                <w:b/>
                <w:bCs/>
              </w:rPr>
              <w:t xml:space="preserve"> barn/ungdom:</w:t>
            </w:r>
          </w:p>
        </w:tc>
        <w:tc>
          <w:tcPr>
            <w:tcW w:w="6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09B1D48F" w14:textId="0B075398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4E24AA39" w:rsidP="4E24AA39" w:rsidRDefault="4E24AA39" w14:paraId="70BCD6BA" w14:textId="754B6A0C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333333"/>
          <w:sz w:val="36"/>
          <w:szCs w:val="36"/>
        </w:rPr>
      </w:pPr>
    </w:p>
    <w:p w:rsidRPr="00072339" w:rsidR="66019440" w:rsidP="4E24AA39" w:rsidRDefault="66019440" w14:paraId="02E82B4B" w14:textId="50619DB3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333333"/>
          <w:sz w:val="28"/>
          <w:szCs w:val="28"/>
          <w:lang w:val="nn-NO"/>
        </w:rPr>
      </w:pPr>
      <w:r w:rsidRPr="4E24AA39">
        <w:rPr>
          <w:rFonts w:ascii="Calibri" w:hAnsi="Calibri" w:eastAsia="Calibri" w:cs="Calibri"/>
          <w:color w:val="333333"/>
          <w:sz w:val="28"/>
          <w:szCs w:val="28"/>
        </w:rPr>
        <w:t xml:space="preserve">Kryss av der det er kjent. </w:t>
      </w:r>
      <w:r w:rsidRPr="00072339">
        <w:rPr>
          <w:rFonts w:ascii="Calibri" w:hAnsi="Calibri" w:eastAsia="Calibri" w:cs="Calibri"/>
          <w:color w:val="333333"/>
          <w:sz w:val="28"/>
          <w:szCs w:val="28"/>
          <w:lang w:val="nn-NO"/>
        </w:rPr>
        <w:t>Sett spørsmålst</w:t>
      </w:r>
      <w:r w:rsidR="00C00CD2">
        <w:rPr>
          <w:rFonts w:ascii="Calibri" w:hAnsi="Calibri" w:eastAsia="Calibri" w:cs="Calibri"/>
          <w:color w:val="333333"/>
          <w:sz w:val="28"/>
          <w:szCs w:val="28"/>
          <w:lang w:val="nn-NO"/>
        </w:rPr>
        <w:t>eikn</w:t>
      </w:r>
      <w:r w:rsidRPr="00072339">
        <w:rPr>
          <w:rFonts w:ascii="Calibri" w:hAnsi="Calibri" w:eastAsia="Calibri" w:cs="Calibri"/>
          <w:color w:val="333333"/>
          <w:sz w:val="28"/>
          <w:szCs w:val="28"/>
          <w:lang w:val="nn-NO"/>
        </w:rPr>
        <w:t xml:space="preserve"> der du </w:t>
      </w:r>
      <w:r w:rsidRPr="00072339" w:rsidR="6D1735CC">
        <w:rPr>
          <w:rFonts w:ascii="Calibri" w:hAnsi="Calibri" w:eastAsia="Calibri" w:cs="Calibri"/>
          <w:color w:val="333333"/>
          <w:sz w:val="28"/>
          <w:szCs w:val="28"/>
          <w:lang w:val="nn-NO"/>
        </w:rPr>
        <w:t xml:space="preserve">ikkje veit. </w:t>
      </w:r>
    </w:p>
    <w:p w:rsidRPr="00072339" w:rsidR="4E24AA39" w:rsidP="4E24AA39" w:rsidRDefault="4E24AA39" w14:paraId="75CB71AC" w14:textId="550611CA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333333"/>
          <w:sz w:val="36"/>
          <w:szCs w:val="36"/>
          <w:lang w:val="nn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8475"/>
      </w:tblGrid>
      <w:tr w:rsidR="4E24AA39" w:rsidTr="4E24AA39" w14:paraId="49B3DF28" w14:textId="77777777">
        <w:trPr>
          <w:trHeight w:val="300"/>
        </w:trPr>
        <w:tc>
          <w:tcPr>
            <w:tcW w:w="540" w:type="dxa"/>
            <w:shd w:val="clear" w:color="auto" w:fill="CAEDFB" w:themeFill="accent4" w:themeFillTint="33"/>
          </w:tcPr>
          <w:p w:rsidR="4E24AA39" w:rsidP="4E24AA39" w:rsidRDefault="4E24AA39" w14:paraId="209AAA5F" w14:textId="5E3BA0C2">
            <w:pP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 xml:space="preserve">1. </w:t>
            </w:r>
          </w:p>
        </w:tc>
        <w:tc>
          <w:tcPr>
            <w:tcW w:w="8475" w:type="dxa"/>
            <w:shd w:val="clear" w:color="auto" w:fill="CAEDFB" w:themeFill="accent4" w:themeFillTint="33"/>
          </w:tcPr>
          <w:p w:rsidR="7D9E3DDF" w:rsidP="4E24AA39" w:rsidRDefault="00072339" w14:paraId="00D96362" w14:textId="73B47478">
            <w:pP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BARNETS UTVIKLING</w:t>
            </w:r>
            <w:r w:rsidRPr="4E24AA39" w:rsidR="05BF21F6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4E24AA39" w:rsidR="7A5F1D48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 xml:space="preserve">- </w:t>
            </w:r>
            <w:r w:rsidRPr="4E24AA39" w:rsidR="05BF21F6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RISIKOFAKTORER</w:t>
            </w:r>
          </w:p>
        </w:tc>
      </w:tr>
      <w:tr w:rsidR="4E24AA39" w:rsidTr="4E24AA39" w14:paraId="6AAF43EB" w14:textId="77777777">
        <w:trPr>
          <w:trHeight w:val="300"/>
        </w:trPr>
        <w:tc>
          <w:tcPr>
            <w:tcW w:w="540" w:type="dxa"/>
          </w:tcPr>
          <w:p w:rsidR="45FDFAA1" w:rsidP="4E24AA39" w:rsidRDefault="45FDFAA1" w14:paraId="3C48CF25" w14:textId="05FAF508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Pr="00072339" w:rsidR="4A76B042" w:rsidP="4E24AA39" w:rsidRDefault="4A76B042" w14:paraId="665FFC50" w14:textId="00BD1ED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0723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Barn født for </w:t>
            </w:r>
            <w:proofErr w:type="spellStart"/>
            <w:r w:rsidRPr="000723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tidleg</w:t>
            </w:r>
            <w:proofErr w:type="spellEnd"/>
            <w:r w:rsidRPr="000723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(før uke 37)/barn født for </w:t>
            </w:r>
            <w:proofErr w:type="spellStart"/>
            <w:r w:rsidRPr="000723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tidleg</w:t>
            </w:r>
            <w:proofErr w:type="spellEnd"/>
            <w:r w:rsidRPr="000723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med </w:t>
            </w:r>
            <w:proofErr w:type="spellStart"/>
            <w:r w:rsidRPr="00072339" w:rsidR="4DADB17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betydelege</w:t>
            </w:r>
            <w:proofErr w:type="spellEnd"/>
            <w:r w:rsidRPr="00072339" w:rsidR="4DADB17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72339" w:rsidR="4DADB17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komplikasjonar</w:t>
            </w:r>
            <w:proofErr w:type="spellEnd"/>
          </w:p>
        </w:tc>
      </w:tr>
      <w:tr w:rsidR="4E24AA39" w:rsidTr="4E24AA39" w14:paraId="5781A297" w14:textId="77777777">
        <w:trPr>
          <w:trHeight w:val="300"/>
        </w:trPr>
        <w:tc>
          <w:tcPr>
            <w:tcW w:w="540" w:type="dxa"/>
          </w:tcPr>
          <w:p w:rsidR="00ED52F1" w:rsidP="4E24AA39" w:rsidRDefault="00ED52F1" w14:paraId="1BB52EB3" w14:textId="5ABAB691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4DADB17D" w:rsidP="4E24AA39" w:rsidRDefault="4DADB17D" w14:paraId="00665777" w14:textId="6A8E378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alvorleg somatisk sjukdom </w:t>
            </w:r>
            <w:r w:rsidRPr="00072339">
              <w:rPr>
                <w:lang w:val="nn-NO"/>
              </w:rPr>
              <w:br/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(</w:t>
            </w:r>
            <w:r w:rsidRPr="4E24AA39" w:rsidR="00562270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a)</w:t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fleire/lengre innleggingar</w:t>
            </w:r>
            <w:r w:rsidRPr="4E24AA39" w:rsidR="7497527A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072339">
              <w:rPr>
                <w:lang w:val="nn-NO"/>
              </w:rPr>
              <w:br/>
            </w:r>
            <w:r w:rsidRPr="4E24AA39" w:rsidR="3A69F380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(</w:t>
            </w:r>
            <w:r w:rsidRPr="4E24AA39" w:rsidR="7497527A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b)</w:t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fare for barnet sitt liv/kunne hatt alvorlege komplikasjonar</w:t>
            </w:r>
            <w:r w:rsidRPr="4E24AA39" w:rsidR="3807AF8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072339">
              <w:rPr>
                <w:lang w:val="nn-NO"/>
              </w:rPr>
              <w:br/>
            </w:r>
            <w:r w:rsidRPr="4E24AA39" w:rsidR="5CAD462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(</w:t>
            </w:r>
            <w:r w:rsidRPr="4E24AA39" w:rsidR="3807AF8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c)</w:t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medført store avgrensingar i kva barnet har kunne deltake på</w:t>
            </w:r>
          </w:p>
          <w:p w:rsidR="0C1865EB" w:rsidP="4E24AA39" w:rsidRDefault="0C1865EB" w14:paraId="51B9BBF0" w14:textId="5F09C5E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4E24AA39" w:rsidR="1C1C475B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(</w:t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Minst a, b eller c</w:t>
            </w:r>
          </w:p>
        </w:tc>
      </w:tr>
      <w:tr w:rsidRPr="00072339" w:rsidR="4E24AA39" w:rsidTr="4E24AA39" w14:paraId="16734270" w14:textId="77777777">
        <w:trPr>
          <w:trHeight w:val="300"/>
        </w:trPr>
        <w:tc>
          <w:tcPr>
            <w:tcW w:w="540" w:type="dxa"/>
          </w:tcPr>
          <w:p w:rsidR="2487AF57" w:rsidP="4E24AA39" w:rsidRDefault="2487AF57" w14:paraId="5DF16328" w14:textId="6809B629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Pr="00072339" w:rsidR="4DADB17D" w:rsidP="4E24AA39" w:rsidRDefault="4DADB17D" w14:paraId="5F53912C" w14:textId="074D0EC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generelt utviklingsforsinka/lågt intellektuelt nivå</w:t>
            </w:r>
          </w:p>
        </w:tc>
      </w:tr>
      <w:tr w:rsidR="4E24AA39" w:rsidTr="4E24AA39" w14:paraId="5A2BF073" w14:textId="77777777">
        <w:trPr>
          <w:trHeight w:val="300"/>
        </w:trPr>
        <w:tc>
          <w:tcPr>
            <w:tcW w:w="540" w:type="dxa"/>
          </w:tcPr>
          <w:p w:rsidR="002499D1" w:rsidP="4E24AA39" w:rsidRDefault="002499D1" w14:paraId="3E0E752C" w14:textId="30291CCA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4DADB17D" w:rsidP="4E24AA39" w:rsidRDefault="4DADB17D" w14:paraId="7D5A672A" w14:textId="3965FF9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irritabilitet, impulsivitet, hyperaktivitet, 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oppmerksomheit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/konsentrasjonsvanskar (ikkje 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adhd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/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add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, psykisk utviklingshemming eller autisme)</w:t>
            </w:r>
          </w:p>
        </w:tc>
      </w:tr>
      <w:tr w:rsidR="4E24AA39" w:rsidTr="4E24AA39" w14:paraId="7E6F057E" w14:textId="77777777">
        <w:trPr>
          <w:trHeight w:val="300"/>
        </w:trPr>
        <w:tc>
          <w:tcPr>
            <w:tcW w:w="540" w:type="dxa"/>
          </w:tcPr>
          <w:p w:rsidR="70AEC7D3" w:rsidP="4E24AA39" w:rsidRDefault="70AEC7D3" w14:paraId="374DBB86" w14:textId="1BED76EA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4DADB17D" w:rsidP="4E24AA39" w:rsidRDefault="4DADB17D" w14:paraId="13BEE5FC" w14:textId="2F0EBB4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sky, sosialt 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tilbaketrukken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, utrygg (ikkje knytt til 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angstlidelse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 eller depresjon)</w:t>
            </w:r>
          </w:p>
        </w:tc>
      </w:tr>
      <w:tr w:rsidRPr="00072339" w:rsidR="4E24AA39" w:rsidTr="4E24AA39" w14:paraId="46DD46B2" w14:textId="77777777">
        <w:trPr>
          <w:trHeight w:val="300"/>
        </w:trPr>
        <w:tc>
          <w:tcPr>
            <w:tcW w:w="540" w:type="dxa"/>
          </w:tcPr>
          <w:p w:rsidR="7722A28B" w:rsidP="4E24AA39" w:rsidRDefault="7722A28B" w14:paraId="7B063A0D" w14:textId="76DC01DE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5438CC6B" w14:textId="258EEFB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3134525D" w:rsidP="4E24AA39" w:rsidRDefault="3134525D" w14:paraId="5BCC8164" w14:textId="449D064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har/har hatt psykiske vanskar eller lidingar (inkludert 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adhd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/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add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, </w:t>
            </w:r>
            <w:r w:rsidRPr="4E24AA39" w:rsidR="08D50217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psykisk utviklingshemming</w:t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, autisme, a</w:t>
            </w:r>
            <w:r w:rsidRPr="4E24AA39" w:rsidR="7C6B1F0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ngst og depresjon </w:t>
            </w:r>
            <w:proofErr w:type="spellStart"/>
            <w:r w:rsidRPr="4E24AA39" w:rsidR="7C6B1F0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m.fl</w:t>
            </w:r>
            <w:proofErr w:type="spellEnd"/>
            <w:r w:rsidRPr="4E24AA39" w:rsidR="7C6B1F0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). </w:t>
            </w:r>
          </w:p>
          <w:p w:rsidRPr="00072339" w:rsidR="3134525D" w:rsidP="4E24AA39" w:rsidRDefault="3134525D" w14:paraId="1AEEAA5B" w14:textId="32F44DE1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Inkludert høgt </w:t>
            </w:r>
            <w:r w:rsidRPr="4E24AA39" w:rsidR="2A07131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fråvære</w:t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 frå barnehage eller skule (minimum 12% ila eit halvår, gjentatt kome for seint, meir enn 3t vert rekna som </w:t>
            </w:r>
            <w:proofErr w:type="spellStart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fråv</w:t>
            </w:r>
            <w:r w:rsidRPr="4E24AA39" w:rsidR="6C54187C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ær</w:t>
            </w: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dag</w:t>
            </w:r>
            <w:proofErr w:type="spellEnd"/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).</w:t>
            </w:r>
          </w:p>
        </w:tc>
      </w:tr>
      <w:tr w:rsidR="4E24AA39" w:rsidTr="4E24AA39" w14:paraId="69AC6618" w14:textId="77777777">
        <w:trPr>
          <w:trHeight w:val="300"/>
        </w:trPr>
        <w:tc>
          <w:tcPr>
            <w:tcW w:w="540" w:type="dxa"/>
          </w:tcPr>
          <w:p w:rsidR="2335EDDB" w:rsidP="4E24AA39" w:rsidRDefault="2335EDDB" w14:paraId="0B6FE29D" w14:textId="28011BA8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4DADB17D" w:rsidP="4E24AA39" w:rsidRDefault="4DADB17D" w14:paraId="12BF296B" w14:textId="594066AD">
            <w:pPr>
              <w:rPr>
                <w:rFonts w:ascii="Calibri" w:hAnsi="Calibri" w:eastAsia="Calibri" w:cs="Calibri"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utøver kriminalitet (ikkje rusbruk). </w:t>
            </w:r>
          </w:p>
          <w:p w:rsidR="41FF16E4" w:rsidP="4E24AA39" w:rsidRDefault="41FF16E4" w14:paraId="5DA9C4AD" w14:textId="311D16FD">
            <w:pPr>
              <w:rPr>
                <w:rFonts w:ascii="Calibri" w:hAnsi="Calibri" w:eastAsia="Calibri" w:cs="Calibri"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Inkluderer</w:t>
            </w:r>
            <w:r w:rsidRPr="4E24AA39" w:rsidR="4DADB17D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 dyresadisme – hang til å plage dyr etter fylte 6år og brannstifting.</w:t>
            </w:r>
          </w:p>
        </w:tc>
      </w:tr>
      <w:tr w:rsidR="4E24AA39" w:rsidTr="4E24AA39" w14:paraId="6D490C22" w14:textId="77777777">
        <w:trPr>
          <w:trHeight w:val="300"/>
        </w:trPr>
        <w:tc>
          <w:tcPr>
            <w:tcW w:w="540" w:type="dxa"/>
          </w:tcPr>
          <w:p w:rsidR="2381251D" w:rsidP="4E24AA39" w:rsidRDefault="2381251D" w14:paraId="76B5F008" w14:textId="32B66EDC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67A64741" w14:textId="3B8CFB0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22EF3B75" w:rsidP="4E24AA39" w:rsidRDefault="22EF3B75" w14:paraId="0A68575C" w14:textId="52647E86">
            <w:pPr>
              <w:spacing w:line="259" w:lineRule="auto"/>
              <w:rPr>
                <w:rFonts w:ascii="Calibri" w:hAnsi="Calibri" w:eastAsia="Calibri" w:cs="Calibri"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rusmiddelmisbruk</w:t>
            </w:r>
          </w:p>
        </w:tc>
      </w:tr>
      <w:tr w:rsidR="4E24AA39" w:rsidTr="4E24AA39" w14:paraId="1B4C188C" w14:textId="77777777">
        <w:trPr>
          <w:trHeight w:val="300"/>
        </w:trPr>
        <w:tc>
          <w:tcPr>
            <w:tcW w:w="540" w:type="dxa"/>
          </w:tcPr>
          <w:p w:rsidR="4F3A07FD" w:rsidP="4E24AA39" w:rsidRDefault="4F3A07FD" w14:paraId="7288B471" w14:textId="5BA8C664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4DADB17D" w:rsidP="4E24AA39" w:rsidRDefault="4DADB17D" w14:paraId="2155F6A0" w14:textId="4908F34B">
            <w:pPr>
              <w:spacing w:line="259" w:lineRule="auto"/>
              <w:rPr>
                <w:rFonts w:ascii="Calibri" w:hAnsi="Calibri" w:eastAsia="Calibri" w:cs="Calibri"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promiskuøs livsstil, vagabonderer og utset</w:t>
            </w:r>
            <w:r w:rsidRPr="4E24AA39" w:rsidR="20D7EE5D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 </w:t>
            </w: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seg sjølv for far</w:t>
            </w:r>
            <w:r w:rsidRPr="4E24AA39" w:rsidR="0CEA31E6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a</w:t>
            </w: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r/risiko</w:t>
            </w:r>
          </w:p>
          <w:p w:rsidR="4E24AA39" w:rsidP="4E24AA39" w:rsidRDefault="4E24AA39" w14:paraId="1E803B47" w14:textId="6F38F79F">
            <w:pPr>
              <w:rPr>
                <w:rFonts w:ascii="Calibri" w:hAnsi="Calibri" w:eastAsia="Calibri" w:cs="Calibri"/>
                <w:color w:val="333333"/>
                <w:sz w:val="22"/>
                <w:szCs w:val="22"/>
              </w:rPr>
            </w:pPr>
          </w:p>
        </w:tc>
      </w:tr>
      <w:tr w:rsidR="4E24AA39" w:rsidTr="4E24AA39" w14:paraId="38E9C2F8" w14:textId="77777777">
        <w:trPr>
          <w:trHeight w:val="300"/>
        </w:trPr>
        <w:tc>
          <w:tcPr>
            <w:tcW w:w="540" w:type="dxa"/>
            <w:shd w:val="clear" w:color="auto" w:fill="95DCF7" w:themeFill="accent4" w:themeFillTint="66"/>
          </w:tcPr>
          <w:p w:rsidR="75FD9F9B" w:rsidP="4E24AA39" w:rsidRDefault="75FD9F9B" w14:paraId="2AE85AE0" w14:textId="0F06073C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1.</w:t>
            </w:r>
          </w:p>
        </w:tc>
        <w:tc>
          <w:tcPr>
            <w:tcW w:w="8475" w:type="dxa"/>
            <w:shd w:val="clear" w:color="auto" w:fill="95DCF7" w:themeFill="accent4" w:themeFillTint="66"/>
          </w:tcPr>
          <w:p w:rsidR="75FD9F9B" w:rsidP="4E24AA39" w:rsidRDefault="00072339" w14:paraId="76D1A3BF" w14:textId="0DDCEA6F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333333"/>
                <w:sz w:val="20"/>
                <w:szCs w:val="20"/>
                <w:lang w:val="nn-NO"/>
              </w:rPr>
            </w:pPr>
            <w: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BARNETS UTVIKLING</w:t>
            </w:r>
            <w:r w:rsidRPr="4E24AA39">
              <w:rPr>
                <w:rFonts w:ascii="Calibri" w:hAnsi="Calibri" w:eastAsia="Calibri" w:cs="Calibri"/>
                <w:b/>
                <w:bCs/>
                <w:color w:val="333333"/>
                <w:sz w:val="20"/>
                <w:szCs w:val="20"/>
                <w:lang w:val="nn-NO"/>
              </w:rPr>
              <w:t xml:space="preserve"> </w:t>
            </w:r>
            <w:r w:rsidRPr="4E24AA39" w:rsidR="75FD9F9B">
              <w:rPr>
                <w:rFonts w:ascii="Calibri" w:hAnsi="Calibri" w:eastAsia="Calibri" w:cs="Calibri"/>
                <w:b/>
                <w:bCs/>
                <w:color w:val="333333"/>
                <w:sz w:val="20"/>
                <w:szCs w:val="20"/>
                <w:lang w:val="nn-NO"/>
              </w:rPr>
              <w:t>- BESKYTTELSESFAKTORER</w:t>
            </w:r>
          </w:p>
        </w:tc>
      </w:tr>
      <w:tr w:rsidRPr="00072339" w:rsidR="4E24AA39" w:rsidTr="4E24AA39" w14:paraId="5E1481A3" w14:textId="77777777">
        <w:trPr>
          <w:trHeight w:val="300"/>
        </w:trPr>
        <w:tc>
          <w:tcPr>
            <w:tcW w:w="540" w:type="dxa"/>
          </w:tcPr>
          <w:p w:rsidR="02330C7E" w:rsidP="4E24AA39" w:rsidRDefault="02330C7E" w14:paraId="16E8C235" w14:textId="541F6F6E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5C7603B0" w:rsidP="4E24AA39" w:rsidRDefault="5C7603B0" w14:paraId="2C22A728" w14:textId="2D7F948E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aldersadekvat eller betre </w:t>
            </w:r>
            <w:proofErr w:type="spellStart"/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fungering</w:t>
            </w:r>
            <w:proofErr w:type="spellEnd"/>
            <w:r w:rsidRPr="4E24AA39" w:rsidR="1CE8156C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innan </w:t>
            </w:r>
            <w:r w:rsidRPr="4E24AA39" w:rsidR="4FB18A77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samlege</w:t>
            </w:r>
            <w:r w:rsidRPr="4E24AA39" w:rsidR="1CE8156C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område: 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kognitivt/språkleg, åtferd/moral, emosjonelt, sosial</w:t>
            </w:r>
            <w:r w:rsidRPr="4E24AA39" w:rsidR="23499C90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t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og motor</w:t>
            </w:r>
            <w:r w:rsidRPr="4E24AA39" w:rsidR="49F35553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isk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(mindre vanskar på motorikk kan tolererast). </w:t>
            </w:r>
          </w:p>
          <w:p w:rsidR="5C7603B0" w:rsidP="4E24AA39" w:rsidRDefault="5C7603B0" w14:paraId="6E7766EB" w14:textId="2957A205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Inneber at barnet har gode meistringsstrategiar.</w:t>
            </w:r>
          </w:p>
        </w:tc>
      </w:tr>
      <w:tr w:rsidR="4E24AA39" w:rsidTr="4E24AA39" w14:paraId="7FB7689D" w14:textId="77777777">
        <w:trPr>
          <w:trHeight w:val="300"/>
        </w:trPr>
        <w:tc>
          <w:tcPr>
            <w:tcW w:w="540" w:type="dxa"/>
          </w:tcPr>
          <w:p w:rsidR="3047772D" w:rsidP="4E24AA39" w:rsidRDefault="3047772D" w14:paraId="17653C40" w14:textId="5875F497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4362A3FD" w14:textId="7021D20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30ED8471" w:rsidP="4E24AA39" w:rsidRDefault="30ED8471" w14:paraId="165B7FB3" w14:textId="0286A22C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Frå </w:t>
            </w:r>
            <w:r w:rsidRPr="4E24AA39" w:rsidR="2560D9AB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10år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: vert karakterisert med optimisme, positivt sjølvbilete, for mange lett å like, sosial av natur og prososial.</w:t>
            </w:r>
          </w:p>
        </w:tc>
      </w:tr>
      <w:tr w:rsidRPr="00072339" w:rsidR="4E24AA39" w:rsidTr="4E24AA39" w14:paraId="299B305F" w14:textId="77777777">
        <w:trPr>
          <w:trHeight w:val="300"/>
        </w:trPr>
        <w:tc>
          <w:tcPr>
            <w:tcW w:w="540" w:type="dxa"/>
          </w:tcPr>
          <w:p w:rsidR="7F559ED2" w:rsidP="4E24AA39" w:rsidRDefault="7F559ED2" w14:paraId="45292C20" w14:textId="7DD7DFD9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30ED8471" w:rsidP="4E24AA39" w:rsidRDefault="30ED8471" w14:paraId="593928D0" w14:textId="041C0752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Frå </w:t>
            </w:r>
            <w:r w:rsidRPr="4E24AA39" w:rsidR="17B0643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8år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:  har hobby/fritidsinteresser eller får utnytta/utvikla sine talent og opplever me</w:t>
            </w:r>
            <w:r w:rsidRPr="4E24AA39" w:rsidR="0C56CB8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i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string</w:t>
            </w:r>
          </w:p>
          <w:p w:rsidR="4E24AA39" w:rsidP="4E24AA39" w:rsidRDefault="4E24AA39" w14:paraId="24A5198B" w14:textId="04C93C8D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</w:p>
        </w:tc>
      </w:tr>
      <w:tr w:rsidR="4E24AA39" w:rsidTr="4E24AA39" w14:paraId="4666BFC9" w14:textId="77777777">
        <w:trPr>
          <w:trHeight w:val="300"/>
        </w:trPr>
        <w:tc>
          <w:tcPr>
            <w:tcW w:w="540" w:type="dxa"/>
          </w:tcPr>
          <w:p w:rsidR="62CD1588" w:rsidP="4E24AA39" w:rsidRDefault="62CD1588" w14:paraId="13B3F3FA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73725663" w:rsidP="4E24AA39" w:rsidRDefault="73725663" w14:paraId="17576BD1" w14:textId="474AB2C0">
            <w:pPr>
              <w:spacing w:line="259" w:lineRule="auto"/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tilpassar</w:t>
            </w:r>
            <w:r w:rsidRPr="4E24AA39" w:rsidR="30ED8471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seg godt til barnehage og skule, innordnar seg </w:t>
            </w:r>
            <w:r w:rsidRPr="4E24AA39" w:rsidR="6A21E10F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rutinar</w:t>
            </w:r>
            <w:r w:rsidRPr="4E24AA39" w:rsidR="30ED8471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, godtek grensesetting, er sosialt inkludert og har gode til be</w:t>
            </w:r>
            <w:r w:rsidRPr="4E24AA39" w:rsidR="42CE5A67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t</w:t>
            </w:r>
            <w:r w:rsidRPr="4E24AA39" w:rsidR="30ED8471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re skulefaglege prestasjonar. (Under føresetnad om velfungerande barnehage eller skule).</w:t>
            </w:r>
          </w:p>
          <w:p w:rsidR="4E24AA39" w:rsidP="4E24AA39" w:rsidRDefault="4E24AA39" w14:paraId="2DB6FB0A" w14:textId="1C767ADB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</w:p>
        </w:tc>
      </w:tr>
    </w:tbl>
    <w:p w:rsidR="4E24AA39" w:rsidP="4E24AA39" w:rsidRDefault="4E24AA39" w14:paraId="338A23EC" w14:textId="47FCFC2C">
      <w:pPr>
        <w:pStyle w:val="Listeavsnitt"/>
        <w:shd w:val="clear" w:color="auto" w:fill="FFFFFF" w:themeFill="background1"/>
        <w:spacing w:before="480" w:after="480" w:line="240" w:lineRule="auto"/>
        <w:ind w:left="0"/>
        <w:rPr>
          <w:rFonts w:ascii="Calibri" w:hAnsi="Calibri" w:eastAsia="Calibri" w:cs="Calibri"/>
          <w:color w:val="333333"/>
          <w:sz w:val="20"/>
          <w:szCs w:val="20"/>
          <w:lang w:val="nn-NO"/>
        </w:rPr>
      </w:pPr>
    </w:p>
    <w:p w:rsidR="4E24AA39" w:rsidP="4E24AA39" w:rsidRDefault="4E24AA39" w14:paraId="2D713692" w14:textId="7192853E">
      <w:pPr>
        <w:pStyle w:val="Listeavsnitt"/>
        <w:shd w:val="clear" w:color="auto" w:fill="FFFFFF" w:themeFill="background1"/>
        <w:spacing w:before="480" w:after="480" w:line="240" w:lineRule="auto"/>
        <w:ind w:left="0"/>
        <w:rPr>
          <w:rFonts w:ascii="Calibri" w:hAnsi="Calibri" w:eastAsia="Calibri" w:cs="Calibri"/>
          <w:color w:val="333333"/>
          <w:sz w:val="20"/>
          <w:szCs w:val="20"/>
          <w:lang w:val="nn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8475"/>
      </w:tblGrid>
      <w:tr w:rsidR="4E24AA39" w:rsidTr="4E24AA39" w14:paraId="6D8C097F" w14:textId="77777777">
        <w:trPr>
          <w:trHeight w:val="300"/>
        </w:trPr>
        <w:tc>
          <w:tcPr>
            <w:tcW w:w="540" w:type="dxa"/>
            <w:shd w:val="clear" w:color="auto" w:fill="D9F2D0" w:themeFill="accent6" w:themeFillTint="33"/>
          </w:tcPr>
          <w:p w:rsidR="455B09CF" w:rsidP="4E24AA39" w:rsidRDefault="455B09CF" w14:paraId="6697B592" w14:textId="1EFD8B6D">
            <w:pP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8475" w:type="dxa"/>
            <w:shd w:val="clear" w:color="auto" w:fill="D9F2D0" w:themeFill="accent6" w:themeFillTint="33"/>
          </w:tcPr>
          <w:p w:rsidR="455B09CF" w:rsidP="4E24AA39" w:rsidRDefault="455B09CF" w14:paraId="33CDD436" w14:textId="2D40BE2B">
            <w:pPr>
              <w:spacing w:line="279" w:lineRule="auto"/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F</w:t>
            </w:r>
            <w:r w:rsidR="00072339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ORELDRENES OMSORG</w:t>
            </w:r>
            <w:r w:rsidRPr="4E24AA39" w:rsidR="07460C24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 xml:space="preserve"> - RISIKOFAKTORAR</w:t>
            </w:r>
          </w:p>
        </w:tc>
      </w:tr>
      <w:tr w:rsidRPr="00072339" w:rsidR="4E24AA39" w:rsidTr="4E24AA39" w14:paraId="1D8C14FF" w14:textId="77777777">
        <w:trPr>
          <w:trHeight w:val="300"/>
        </w:trPr>
        <w:tc>
          <w:tcPr>
            <w:tcW w:w="540" w:type="dxa"/>
          </w:tcPr>
          <w:p w:rsidR="2D46FDAB" w:rsidP="4E24AA39" w:rsidRDefault="2D46FDAB" w14:paraId="5227A048" w14:textId="5FA75E0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Pr="00072339" w:rsidR="0D7DC8FA" w:rsidP="4E24AA39" w:rsidRDefault="0D7DC8FA" w14:paraId="12B1CD3B" w14:textId="7A07AE2E">
            <w:pPr>
              <w:spacing w:line="259" w:lineRule="auto"/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adoptert, er/har vore i beredskapsheim, fosterheim, institusjon eller liknande.</w:t>
            </w:r>
          </w:p>
        </w:tc>
      </w:tr>
      <w:tr w:rsidRPr="00072339" w:rsidR="4E24AA39" w:rsidTr="4E24AA39" w14:paraId="26CCD3B2" w14:textId="77777777">
        <w:trPr>
          <w:trHeight w:val="300"/>
        </w:trPr>
        <w:tc>
          <w:tcPr>
            <w:tcW w:w="540" w:type="dxa"/>
          </w:tcPr>
          <w:p w:rsidR="19EAA351" w:rsidP="4E24AA39" w:rsidRDefault="19EAA351" w14:paraId="45D67469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3E46D11E" w14:textId="34899C1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29263CE8" w:rsidP="4E24AA39" w:rsidRDefault="29263CE8" w14:paraId="2E42A6B9" w14:textId="73DADCA0">
            <w:pPr>
              <w:spacing w:line="259" w:lineRule="auto"/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l</w:t>
            </w:r>
            <w:r w:rsidRPr="4E24AA39" w:rsidR="0148A7BB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ang </w:t>
            </w:r>
            <w:r w:rsidRPr="4E24AA39" w:rsidR="3472C4DA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åtskiljing</w:t>
            </w:r>
            <w:r w:rsidRPr="4E24AA39" w:rsidR="0148A7BB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 frå omsorgspersonane.  &gt; 1 veke i barnet sitt første leveår, vidare &gt; 2 veker i barnet sitt andre leveår, så &gt; 1månad fram til 5-års alder. </w:t>
            </w:r>
            <w:r w:rsidRPr="4E24AA39" w:rsidR="6F8899EE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(Gjeld ikk</w:t>
            </w:r>
            <w:r w:rsidRPr="4E24AA39" w:rsidR="0FC70DAB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j</w:t>
            </w:r>
            <w:r w:rsidRPr="4E24AA39" w:rsidR="6F8899EE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e adopsjon, fosterheim o.l., </w:t>
            </w:r>
            <w:r w:rsidRPr="4E24AA39" w:rsidR="01B9AF5E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brot i relasjonar ved t.d. dødsfall, samlivsbrot</w:t>
            </w:r>
            <w:r w:rsidRPr="4E24AA39" w:rsidR="6BE76DE6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 om det gjeld same tilhøve)</w:t>
            </w:r>
          </w:p>
        </w:tc>
      </w:tr>
      <w:tr w:rsidRPr="00072339" w:rsidR="4E24AA39" w:rsidTr="4E24AA39" w14:paraId="6F877946" w14:textId="77777777">
        <w:trPr>
          <w:trHeight w:val="300"/>
        </w:trPr>
        <w:tc>
          <w:tcPr>
            <w:tcW w:w="540" w:type="dxa"/>
          </w:tcPr>
          <w:p w:rsidR="21606DF8" w:rsidP="4E24AA39" w:rsidRDefault="21606DF8" w14:paraId="71D11F95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358C33FE" w14:textId="2074679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0163AFAF" w:rsidP="4E24AA39" w:rsidRDefault="0163AFAF" w14:paraId="6226B43A" w14:textId="1F3DE73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b</w:t>
            </w:r>
            <w:r w:rsidRPr="4E24AA39" w:rsidR="6C374861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rot i relasjonar til personar som sto barnet nært, t.d. tap av omsorgspersonar, søsken i dødsfall, </w:t>
            </w:r>
            <w:proofErr w:type="spellStart"/>
            <w:r w:rsidRPr="4E24AA39" w:rsidR="6C374861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kontaktbrot</w:t>
            </w:r>
            <w:proofErr w:type="spellEnd"/>
            <w:r w:rsidRPr="4E24AA39" w:rsidR="6C374861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4E24AA39" w:rsidR="347668ED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ved</w:t>
            </w:r>
            <w:r w:rsidRPr="4E24AA39" w:rsidR="6C374861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 samlivsbrot </w:t>
            </w:r>
            <w:proofErr w:type="spellStart"/>
            <w:r w:rsidRPr="4E24AA39" w:rsidR="6C374861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>osb</w:t>
            </w:r>
            <w:proofErr w:type="spellEnd"/>
          </w:p>
        </w:tc>
      </w:tr>
      <w:tr w:rsidR="4E24AA39" w:rsidTr="4E24AA39" w14:paraId="6D428478" w14:textId="77777777">
        <w:trPr>
          <w:trHeight w:val="300"/>
        </w:trPr>
        <w:tc>
          <w:tcPr>
            <w:tcW w:w="540" w:type="dxa"/>
          </w:tcPr>
          <w:p w:rsidR="76F31C14" w:rsidP="4E24AA39" w:rsidRDefault="76F31C14" w14:paraId="7E21B4AD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1632118F" w14:textId="0312547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02D378B0" w:rsidP="4E24AA39" w:rsidRDefault="02D378B0" w14:paraId="61B36CE2" w14:textId="6EFD85E0">
            <w:pPr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s</w:t>
            </w:r>
            <w:r w:rsidRPr="4E24AA39" w:rsidR="1AE1842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amlivsbrot mellom foreldra</w:t>
            </w:r>
            <w:r w:rsidRPr="4E24AA39" w:rsidR="0718FD5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 </w:t>
            </w:r>
            <w:r w:rsidRPr="4E24AA39" w:rsidR="036357DE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(</w:t>
            </w:r>
            <w:r w:rsidRPr="4E24AA39" w:rsidR="1AE1842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Om samlivsbrotet førte til </w:t>
            </w:r>
            <w:proofErr w:type="spellStart"/>
            <w:r w:rsidRPr="4E24AA39" w:rsidR="1AE1842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kontaktbrot</w:t>
            </w:r>
            <w:proofErr w:type="spellEnd"/>
            <w:r w:rsidRPr="4E24AA39" w:rsidR="1AE1842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 mellom </w:t>
            </w:r>
            <w:r w:rsidRPr="4E24AA39" w:rsidR="64862883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barn og forelder, set berre kryss over)</w:t>
            </w:r>
          </w:p>
        </w:tc>
      </w:tr>
      <w:tr w:rsidR="4E24AA39" w:rsidTr="4E24AA39" w14:paraId="4B65BBAD" w14:textId="77777777">
        <w:trPr>
          <w:trHeight w:val="300"/>
        </w:trPr>
        <w:tc>
          <w:tcPr>
            <w:tcW w:w="540" w:type="dxa"/>
          </w:tcPr>
          <w:p w:rsidR="547C9B50" w:rsidP="4E24AA39" w:rsidRDefault="547C9B50" w14:paraId="53D77921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543E1280" w14:textId="1F2893A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Pr="00072339" w:rsidR="512B7591" w:rsidP="4E24AA39" w:rsidRDefault="512B7591" w14:paraId="62A4B037" w14:textId="357AD3BB">
            <w:pPr>
              <w:rPr>
                <w:rFonts w:ascii="Calibri" w:hAnsi="Calibri" w:eastAsia="Calibri" w:cs="Calibri"/>
                <w:color w:val="333333"/>
                <w:sz w:val="22"/>
                <w:szCs w:val="22"/>
              </w:rPr>
            </w:pPr>
            <w:r w:rsidRPr="0007233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>har/har hatt steforeldre</w:t>
            </w:r>
            <w:r w:rsidRPr="00072339" w:rsidR="2B695DFD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 xml:space="preserve"> (komplisert forhold)</w:t>
            </w:r>
          </w:p>
        </w:tc>
      </w:tr>
      <w:tr w:rsidR="4E24AA39" w:rsidTr="4E24AA39" w14:paraId="3FA2C63E" w14:textId="77777777">
        <w:trPr>
          <w:trHeight w:val="300"/>
        </w:trPr>
        <w:tc>
          <w:tcPr>
            <w:tcW w:w="540" w:type="dxa"/>
          </w:tcPr>
          <w:p w:rsidR="3D99318D" w:rsidP="4E24AA39" w:rsidRDefault="3D99318D" w14:paraId="4A61F4EE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1EE6E8A7" w14:textId="2A88A9D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5C554EF4" w:rsidP="4E24AA39" w:rsidRDefault="5C554EF4" w14:paraId="07497811" w14:textId="08DD6E5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e</w:t>
            </w:r>
            <w:r w:rsidRPr="4E24AA39" w:rsidR="1FD3A52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in eller fleire av dei primære omsorgspersonane til barnet har</w:t>
            </w:r>
            <w:r w:rsidRPr="4E24AA39" w:rsidR="547EBF1B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/</w:t>
            </w:r>
            <w:r w:rsidRPr="4E24AA39" w:rsidR="1FD3A52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har hatt psykiske vanskar eller lidingar</w:t>
            </w:r>
          </w:p>
        </w:tc>
      </w:tr>
      <w:tr w:rsidR="4E24AA39" w:rsidTr="4E24AA39" w14:paraId="085B6363" w14:textId="77777777">
        <w:trPr>
          <w:trHeight w:val="300"/>
        </w:trPr>
        <w:tc>
          <w:tcPr>
            <w:tcW w:w="540" w:type="dxa"/>
          </w:tcPr>
          <w:p w:rsidR="5467C295" w:rsidP="4E24AA39" w:rsidRDefault="5467C295" w14:paraId="11240513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0564583A" w14:textId="68FA17A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4872E71E" w:rsidP="4E24AA39" w:rsidRDefault="4872E71E" w14:paraId="5E166AA2" w14:textId="36FB228A">
            <w:pPr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e</w:t>
            </w:r>
            <w:r w:rsidRPr="4E24AA39" w:rsidR="03D46C9C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in eller fleire av dei primære omsorgspersonane har sjølv vakse opp med omsorgssvikt, mishandling, seksuelle overgrep, utnytting eller familievald</w:t>
            </w:r>
          </w:p>
        </w:tc>
      </w:tr>
      <w:tr w:rsidR="4E24AA39" w:rsidTr="4E24AA39" w14:paraId="424C812C" w14:textId="77777777">
        <w:trPr>
          <w:trHeight w:val="300"/>
        </w:trPr>
        <w:tc>
          <w:tcPr>
            <w:tcW w:w="540" w:type="dxa"/>
          </w:tcPr>
          <w:p w:rsidR="32558AA2" w:rsidP="4E24AA39" w:rsidRDefault="32558AA2" w14:paraId="57E98810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4ECF46F2" w14:textId="79F30F2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317E4CDB" w:rsidP="4E24AA39" w:rsidRDefault="317E4CDB" w14:paraId="72A41BA9" w14:textId="62ADCD0D">
            <w:pPr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>e</w:t>
            </w:r>
            <w:r w:rsidRPr="4E24AA39" w:rsidR="4800425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>in</w:t>
            </w:r>
            <w:proofErr w:type="spellEnd"/>
            <w:r w:rsidRPr="4E24AA39" w:rsidR="4800425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 xml:space="preserve"> eller </w:t>
            </w:r>
            <w:proofErr w:type="spellStart"/>
            <w:r w:rsidRPr="4E24AA39" w:rsidR="4800425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>fleire</w:t>
            </w:r>
            <w:proofErr w:type="spellEnd"/>
            <w:r w:rsidRPr="4E24AA39" w:rsidR="4800425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 xml:space="preserve"> av </w:t>
            </w:r>
            <w:proofErr w:type="spellStart"/>
            <w:r w:rsidRPr="4E24AA39" w:rsidR="4800425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>omsorgspersonane</w:t>
            </w:r>
            <w:proofErr w:type="spellEnd"/>
            <w:r w:rsidRPr="4E24AA39" w:rsidR="4800425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 xml:space="preserve"> har</w:t>
            </w:r>
            <w:r w:rsidRPr="4E24AA39" w:rsidR="4A4A8D56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>/</w:t>
            </w:r>
            <w:r w:rsidRPr="4E24AA39" w:rsidR="48004259">
              <w:rPr>
                <w:rFonts w:ascii="Calibri" w:hAnsi="Calibri" w:eastAsia="Calibri" w:cs="Calibri"/>
                <w:color w:val="333333"/>
                <w:sz w:val="22"/>
                <w:szCs w:val="22"/>
              </w:rPr>
              <w:t>har hatt rusmiddelmisbruk</w:t>
            </w:r>
          </w:p>
        </w:tc>
      </w:tr>
      <w:tr w:rsidR="4E24AA39" w:rsidTr="4E24AA39" w14:paraId="53688E88" w14:textId="77777777">
        <w:trPr>
          <w:trHeight w:val="300"/>
        </w:trPr>
        <w:tc>
          <w:tcPr>
            <w:tcW w:w="540" w:type="dxa"/>
          </w:tcPr>
          <w:p w:rsidR="120AA24C" w:rsidP="4E24AA39" w:rsidRDefault="120AA24C" w14:paraId="289802AE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45AF4A72" w14:textId="4288706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03FB27AB" w:rsidP="4E24AA39" w:rsidRDefault="03FB27AB" w14:paraId="24B759F4" w14:textId="51B3A12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e</w:t>
            </w:r>
            <w:r w:rsidRPr="4E24AA39" w:rsidR="39B95CB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in eller fleire av omsorgspersonane  har svake kognitive evne eller psykisk utviklingshemming</w:t>
            </w:r>
          </w:p>
        </w:tc>
      </w:tr>
      <w:tr w:rsidR="4E24AA39" w:rsidTr="4E24AA39" w14:paraId="63D6985A" w14:textId="77777777">
        <w:trPr>
          <w:trHeight w:val="615"/>
        </w:trPr>
        <w:tc>
          <w:tcPr>
            <w:tcW w:w="540" w:type="dxa"/>
          </w:tcPr>
          <w:p w:rsidR="7C6CC3DE" w:rsidP="4E24AA39" w:rsidRDefault="7C6CC3DE" w14:paraId="1F02A316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723FD010" w14:textId="408743B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74BF5B66" w:rsidP="4E24AA39" w:rsidRDefault="74BF5B66" w14:paraId="0EFB4BBD" w14:textId="06DE859D">
            <w:pPr>
              <w:spacing w:line="259" w:lineRule="auto"/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e</w:t>
            </w:r>
            <w:r w:rsidRPr="4E24AA39" w:rsidR="112C21C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in eller fleire av omsorgspersonane har alvorlege fysiske funksjonsnedsettingar eller somatisk sjukdom, som gjer det vanskeleg å ivareta </w:t>
            </w:r>
            <w:proofErr w:type="spellStart"/>
            <w:r w:rsidRPr="4E24AA39" w:rsidR="112C21C4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barneomsorgen</w:t>
            </w:r>
            <w:proofErr w:type="spellEnd"/>
          </w:p>
        </w:tc>
      </w:tr>
      <w:tr w:rsidRPr="00072339" w:rsidR="4E24AA39" w:rsidTr="4E24AA39" w14:paraId="63A67BAA" w14:textId="77777777">
        <w:trPr>
          <w:trHeight w:val="300"/>
        </w:trPr>
        <w:tc>
          <w:tcPr>
            <w:tcW w:w="540" w:type="dxa"/>
          </w:tcPr>
          <w:p w:rsidR="7BD4DC72" w:rsidP="4E24AA39" w:rsidRDefault="7BD4DC72" w14:paraId="5F4DFEE2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6F979268" w14:textId="226AFEA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  <w:p w:rsidR="4E24AA39" w:rsidP="4E24AA39" w:rsidRDefault="4E24AA39" w14:paraId="3D10744C" w14:textId="7021D20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7465C388" w:rsidP="4E24AA39" w:rsidRDefault="7465C388" w14:paraId="46DD618E" w14:textId="3DB2C66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høgt, langvarig konfliktnivå i kjernefamilien og /eller mellom kjernefamilien og slekt, eller med andre personar, slik som </w:t>
            </w:r>
            <w:proofErr w:type="spellStart"/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naboer</w:t>
            </w:r>
            <w:proofErr w:type="spellEnd"/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, tilsette i det offentlege osb.</w:t>
            </w:r>
          </w:p>
        </w:tc>
      </w:tr>
      <w:tr w:rsidRPr="00072339" w:rsidR="4E24AA39" w:rsidTr="4E24AA39" w14:paraId="4FCF1828" w14:textId="77777777">
        <w:trPr>
          <w:trHeight w:val="300"/>
        </w:trPr>
        <w:tc>
          <w:tcPr>
            <w:tcW w:w="540" w:type="dxa"/>
          </w:tcPr>
          <w:p w:rsidR="1AF34C1D" w:rsidP="4E24AA39" w:rsidRDefault="1AF34C1D" w14:paraId="1C607373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407C3991" w14:textId="5EEA1A6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7465C388" w:rsidP="4E24AA39" w:rsidRDefault="7465C388" w14:paraId="08EF7FC4" w14:textId="19A092D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Nåtidig eller tidlegare utøving av vald i familien</w:t>
            </w:r>
          </w:p>
        </w:tc>
      </w:tr>
      <w:tr w:rsidR="4E24AA39" w:rsidTr="4E24AA39" w14:paraId="2AD831E1" w14:textId="77777777">
        <w:trPr>
          <w:trHeight w:val="300"/>
        </w:trPr>
        <w:tc>
          <w:tcPr>
            <w:tcW w:w="540" w:type="dxa"/>
            <w:shd w:val="clear" w:color="auto" w:fill="84E290" w:themeFill="accent3" w:themeFillTint="66"/>
          </w:tcPr>
          <w:p w:rsidR="0F7834C1" w:rsidP="4E24AA39" w:rsidRDefault="0F7834C1" w14:paraId="336C8E6A" w14:textId="65A0FD1E">
            <w:pPr>
              <w:spacing w:line="279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2. </w:t>
            </w:r>
          </w:p>
        </w:tc>
        <w:tc>
          <w:tcPr>
            <w:tcW w:w="8475" w:type="dxa"/>
            <w:shd w:val="clear" w:color="auto" w:fill="84E290" w:themeFill="accent3" w:themeFillTint="66"/>
          </w:tcPr>
          <w:p w:rsidR="0F7834C1" w:rsidP="4E24AA39" w:rsidRDefault="00072339" w14:paraId="06F43534" w14:textId="050A65AC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F</w:t>
            </w:r>
            <w: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ORELDRENES OMSORG</w:t>
            </w:r>
            <w:r w:rsidRPr="4E24AA39" w:rsidR="0F7834C1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  <w:lang w:val="nn-NO"/>
              </w:rPr>
              <w:t xml:space="preserve"> - BESKYTTELSESFAKTORAR</w:t>
            </w:r>
          </w:p>
        </w:tc>
      </w:tr>
      <w:tr w:rsidR="4E24AA39" w:rsidTr="4E24AA39" w14:paraId="49307353" w14:textId="77777777">
        <w:trPr>
          <w:trHeight w:val="300"/>
        </w:trPr>
        <w:tc>
          <w:tcPr>
            <w:tcW w:w="540" w:type="dxa"/>
          </w:tcPr>
          <w:p w:rsidR="46E41355" w:rsidP="4E24AA39" w:rsidRDefault="46E41355" w14:paraId="25DDDDC3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0491A3E2" w14:textId="4CBE748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5034F49D" w:rsidP="4E24AA39" w:rsidRDefault="5034F49D" w14:paraId="6FB355B8" w14:textId="3F08980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o</w:t>
            </w:r>
            <w:r w:rsidRPr="4E24AA39" w:rsidR="2AA55AB8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>msorgspersonane har god omsorgsutøving</w:t>
            </w:r>
            <w:r w:rsidRPr="4E24AA39" w:rsidR="6D6CA9DA"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  <w:t xml:space="preserve"> (din vurdering)</w:t>
            </w:r>
          </w:p>
        </w:tc>
      </w:tr>
      <w:tr w:rsidRPr="00072339" w:rsidR="4E24AA39" w:rsidTr="4E24AA39" w14:paraId="576E7920" w14:textId="77777777">
        <w:trPr>
          <w:trHeight w:val="300"/>
        </w:trPr>
        <w:tc>
          <w:tcPr>
            <w:tcW w:w="540" w:type="dxa"/>
          </w:tcPr>
          <w:p w:rsidR="0A9CE5C7" w:rsidP="4E24AA39" w:rsidRDefault="0A9CE5C7" w14:paraId="4B07C68F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1A4B1AD3" w14:textId="2435C570">
            <w:pPr>
              <w:spacing w:line="279" w:lineRule="auto"/>
              <w:rPr>
                <w:rFonts w:ascii="Wingdings" w:hAnsi="Wingdings" w:eastAsia="Wingdings" w:cs="Wingdings"/>
                <w:lang w:val="nn-NO"/>
              </w:rPr>
            </w:pPr>
          </w:p>
        </w:tc>
        <w:tc>
          <w:tcPr>
            <w:tcW w:w="8475" w:type="dxa"/>
          </w:tcPr>
          <w:p w:rsidR="64E0F03A" w:rsidP="4E24AA39" w:rsidRDefault="64E0F03A" w14:paraId="6766E700" w14:textId="24C5868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einigheit mellom barnet sine sentrale omsorgspersonar om kva for retning, val og verdiar som vert lagd vekt på</w:t>
            </w:r>
          </w:p>
          <w:p w:rsidR="4E24AA39" w:rsidP="4E24AA39" w:rsidRDefault="4E24AA39" w14:paraId="79F29484" w14:textId="45FB820F">
            <w:pPr>
              <w:spacing w:line="259" w:lineRule="auto"/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</w:pPr>
          </w:p>
        </w:tc>
      </w:tr>
      <w:tr w:rsidRPr="00072339" w:rsidR="4E24AA39" w:rsidTr="4E24AA39" w14:paraId="6E1EEB2A" w14:textId="77777777">
        <w:trPr>
          <w:trHeight w:val="300"/>
        </w:trPr>
        <w:tc>
          <w:tcPr>
            <w:tcW w:w="540" w:type="dxa"/>
          </w:tcPr>
          <w:p w:rsidR="28EE3126" w:rsidP="4E24AA39" w:rsidRDefault="28EE3126" w14:paraId="37DC6884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73C9FB1F" w14:textId="09055882">
            <w:pPr>
              <w:spacing w:line="279" w:lineRule="auto"/>
              <w:rPr>
                <w:rFonts w:ascii="Wingdings" w:hAnsi="Wingdings" w:eastAsia="Wingdings" w:cs="Wingdings"/>
                <w:lang w:val="nn-NO"/>
              </w:rPr>
            </w:pPr>
          </w:p>
        </w:tc>
        <w:tc>
          <w:tcPr>
            <w:tcW w:w="8475" w:type="dxa"/>
          </w:tcPr>
          <w:p w:rsidRPr="00072339" w:rsidR="453B633B" w:rsidP="4E24AA39" w:rsidRDefault="453B633B" w14:paraId="3389BF98" w14:textId="6BF7F567">
            <w:pPr>
              <w:spacing w:line="259" w:lineRule="auto"/>
              <w:rPr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omsorgspersonane engasjerer seg positivt i korleis barnet har det i barnehage og i skule, og partane samarbeider godt med kvarandre ved eventuelle utfordringar.</w:t>
            </w:r>
          </w:p>
          <w:p w:rsidR="4E24AA39" w:rsidP="4E24AA39" w:rsidRDefault="4E24AA39" w14:paraId="7A57E712" w14:textId="55621F28">
            <w:pPr>
              <w:spacing w:line="259" w:lineRule="auto"/>
              <w:rPr>
                <w:rFonts w:ascii="Calibri" w:hAnsi="Calibri" w:eastAsia="Calibri" w:cs="Calibri"/>
                <w:color w:val="333333"/>
                <w:sz w:val="22"/>
                <w:szCs w:val="22"/>
                <w:lang w:val="nn-NO"/>
              </w:rPr>
            </w:pPr>
          </w:p>
        </w:tc>
      </w:tr>
    </w:tbl>
    <w:p w:rsidR="4E24AA39" w:rsidP="4E24AA39" w:rsidRDefault="4E24AA39" w14:paraId="1A57097F" w14:textId="0CC5F0BD">
      <w:pPr>
        <w:shd w:val="clear" w:color="auto" w:fill="FFFFFF" w:themeFill="background1"/>
        <w:spacing w:before="480" w:after="480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nn-NO"/>
        </w:rPr>
      </w:pPr>
    </w:p>
    <w:p w:rsidR="00B02C2E" w:rsidP="4E24AA39" w:rsidRDefault="00B02C2E" w14:paraId="1E4311C4" w14:textId="77777777">
      <w:pPr>
        <w:shd w:val="clear" w:color="auto" w:fill="FFFFFF" w:themeFill="background1"/>
        <w:spacing w:before="480" w:after="480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nn-NO"/>
        </w:rPr>
      </w:pPr>
    </w:p>
    <w:p w:rsidR="00B02C2E" w:rsidP="4E24AA39" w:rsidRDefault="00B02C2E" w14:paraId="2D004B81" w14:textId="77777777">
      <w:pPr>
        <w:shd w:val="clear" w:color="auto" w:fill="FFFFFF" w:themeFill="background1"/>
        <w:spacing w:before="480" w:after="480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nn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8475"/>
      </w:tblGrid>
      <w:tr w:rsidR="4E24AA39" w:rsidTr="4E24AA39" w14:paraId="7D049F13" w14:textId="77777777">
        <w:trPr>
          <w:trHeight w:val="300"/>
        </w:trPr>
        <w:tc>
          <w:tcPr>
            <w:tcW w:w="540" w:type="dxa"/>
            <w:shd w:val="clear" w:color="auto" w:fill="F2CEED" w:themeFill="accent5" w:themeFillTint="33"/>
          </w:tcPr>
          <w:p w:rsidR="1860AC83" w:rsidP="4E24AA39" w:rsidRDefault="1860AC83" w14:paraId="221EF377" w14:textId="250D382E">
            <w:pP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lastRenderedPageBreak/>
              <w:t>4.</w:t>
            </w:r>
          </w:p>
        </w:tc>
        <w:tc>
          <w:tcPr>
            <w:tcW w:w="8475" w:type="dxa"/>
            <w:shd w:val="clear" w:color="auto" w:fill="F2CEED" w:themeFill="accent5" w:themeFillTint="33"/>
          </w:tcPr>
          <w:p w:rsidR="1860AC83" w:rsidP="4E24AA39" w:rsidRDefault="00072339" w14:paraId="7165EF30" w14:textId="3C80FC54">
            <w:pPr>
              <w:spacing w:line="279" w:lineRule="auto"/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FAMILIE OG MILJØ</w:t>
            </w:r>
            <w:r w:rsidRPr="4E24AA39" w:rsidR="3674E0D9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 xml:space="preserve"> - RISIKOFAKTORAR</w:t>
            </w:r>
            <w:r w:rsidRPr="4E24AA39" w:rsidR="25BB01AD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</w:tr>
      <w:tr w:rsidR="4E24AA39" w:rsidTr="4E24AA39" w14:paraId="2812A28E" w14:textId="77777777">
        <w:trPr>
          <w:trHeight w:val="300"/>
        </w:trPr>
        <w:tc>
          <w:tcPr>
            <w:tcW w:w="540" w:type="dxa"/>
          </w:tcPr>
          <w:p w:rsidR="5EED5528" w:rsidP="4E24AA39" w:rsidRDefault="5EED5528" w14:paraId="590DDBC8" w14:textId="72BFD5B6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0878D844" w:rsidP="4E24AA39" w:rsidRDefault="0878D844" w14:paraId="69012021" w14:textId="77777777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b</w:t>
            </w:r>
            <w:r w:rsidRPr="4E24AA39" w:rsidR="1A99CCAF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arnet er første eller andre generasjons immigrant til Noreg</w:t>
            </w:r>
          </w:p>
          <w:p w:rsidR="00AB44A7" w:rsidP="4E24AA39" w:rsidRDefault="00AB44A7" w14:paraId="54999AAF" w14:textId="32ABC6E0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</w:p>
        </w:tc>
      </w:tr>
      <w:tr w:rsidR="4E24AA39" w:rsidTr="4E24AA39" w14:paraId="59678DD4" w14:textId="77777777">
        <w:trPr>
          <w:trHeight w:val="300"/>
        </w:trPr>
        <w:tc>
          <w:tcPr>
            <w:tcW w:w="540" w:type="dxa"/>
          </w:tcPr>
          <w:p w:rsidR="316BB26F" w:rsidP="4E24AA39" w:rsidRDefault="316BB26F" w14:paraId="31FCBE53" w14:textId="1232A9A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61E84454" w:rsidP="4E24AA39" w:rsidRDefault="61E84454" w14:paraId="3E60D1FE" w14:textId="77777777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f</w:t>
            </w:r>
            <w:r w:rsidRPr="4E24AA39" w:rsidR="3E708D33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amilien har uavklart opph</w:t>
            </w:r>
            <w:r w:rsidRPr="4E24AA39" w:rsidR="06D49734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a</w:t>
            </w:r>
            <w:r w:rsidRPr="4E24AA39" w:rsidR="3E708D33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ldsstatus eller fått avslag på opph</w:t>
            </w:r>
            <w:r w:rsidRPr="4E24AA39" w:rsidR="14F8EB30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a</w:t>
            </w:r>
            <w:r w:rsidRPr="4E24AA39" w:rsidR="3E708D33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ld i Noreg</w:t>
            </w:r>
          </w:p>
          <w:p w:rsidR="00AB44A7" w:rsidP="4E24AA39" w:rsidRDefault="00AB44A7" w14:paraId="7CDE169A" w14:textId="35DAED21">
            <w:pPr>
              <w:rPr>
                <w:rFonts w:ascii="Calibri" w:hAnsi="Calibri" w:eastAsia="Calibri" w:cs="Calibri"/>
                <w:sz w:val="20"/>
                <w:szCs w:val="20"/>
                <w:lang w:val="nn-NO"/>
              </w:rPr>
            </w:pPr>
          </w:p>
        </w:tc>
      </w:tr>
      <w:tr w:rsidR="4E24AA39" w:rsidTr="4E24AA39" w14:paraId="3C86C4F2" w14:textId="77777777">
        <w:trPr>
          <w:trHeight w:val="300"/>
        </w:trPr>
        <w:tc>
          <w:tcPr>
            <w:tcW w:w="540" w:type="dxa"/>
          </w:tcPr>
          <w:p w:rsidR="7B6D11B0" w:rsidP="4E24AA39" w:rsidRDefault="7B6D11B0" w14:paraId="532A558F" w14:textId="5B6480CC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432F9C2C" w:rsidP="4E24AA39" w:rsidRDefault="432F9C2C" w14:paraId="70972E71" w14:textId="77777777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nå eller </w:t>
            </w:r>
            <w:r w:rsidRPr="4E24AA39" w:rsidR="2026C222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tidlegare kriminalitet hos ein eller fleire av omsorgspersonane</w:t>
            </w:r>
          </w:p>
          <w:p w:rsidR="00AB44A7" w:rsidP="4E24AA39" w:rsidRDefault="00AB44A7" w14:paraId="19E80F6E" w14:textId="0F8F5F51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</w:p>
        </w:tc>
      </w:tr>
      <w:tr w:rsidR="4E24AA39" w:rsidTr="4E24AA39" w14:paraId="590ADA54" w14:textId="77777777">
        <w:trPr>
          <w:trHeight w:val="300"/>
        </w:trPr>
        <w:tc>
          <w:tcPr>
            <w:tcW w:w="540" w:type="dxa"/>
          </w:tcPr>
          <w:p w:rsidR="647B6793" w:rsidP="4E24AA39" w:rsidRDefault="647B6793" w14:paraId="05D5BF54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10D705F5" w14:textId="63BD200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76C975E4" w:rsidP="4E24AA39" w:rsidRDefault="76C975E4" w14:paraId="3C923AEE" w14:textId="77777777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e</w:t>
            </w:r>
            <w:r w:rsidRPr="4E24AA39" w:rsidR="700AE4C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in eller fleire av omsorgspersonane har tidlegare over lengre tid stått eller står utanfor ordinært samfunnsliv, </w:t>
            </w:r>
            <w:proofErr w:type="spellStart"/>
            <w:r w:rsidRPr="4E24AA39" w:rsidR="700AE4C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dvs</w:t>
            </w:r>
            <w:proofErr w:type="spellEnd"/>
            <w:r w:rsidRPr="4E24AA39" w:rsidR="700AE4C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ikkje i </w:t>
            </w:r>
            <w:proofErr w:type="spellStart"/>
            <w:r w:rsidRPr="4E24AA39" w:rsidR="700AE4C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studier</w:t>
            </w:r>
            <w:proofErr w:type="spellEnd"/>
            <w:r w:rsidRPr="4E24AA39" w:rsidR="700AE4C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eller i ordinært arbeid. </w:t>
            </w:r>
            <w:proofErr w:type="spellStart"/>
            <w:r w:rsidRPr="4E24AA39" w:rsidR="700AE4C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Inkluderar</w:t>
            </w:r>
            <w:proofErr w:type="spellEnd"/>
            <w:r w:rsidRPr="4E24AA39" w:rsidR="700AE4C6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også relativ fattigdom, eller at omsorgspersonen(e) har store vanskar med å innfri sine økonomiske forpliktingar</w:t>
            </w:r>
          </w:p>
          <w:p w:rsidR="00AB44A7" w:rsidP="4E24AA39" w:rsidRDefault="00AB44A7" w14:paraId="7D77A203" w14:textId="1486632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nn-NO"/>
              </w:rPr>
            </w:pPr>
          </w:p>
        </w:tc>
      </w:tr>
      <w:tr w:rsidR="4E24AA39" w:rsidTr="4E24AA39" w14:paraId="3C6CF9A6" w14:textId="77777777">
        <w:trPr>
          <w:trHeight w:val="300"/>
        </w:trPr>
        <w:tc>
          <w:tcPr>
            <w:tcW w:w="540" w:type="dxa"/>
          </w:tcPr>
          <w:p w:rsidR="0046AC31" w:rsidP="4E24AA39" w:rsidRDefault="0046AC31" w14:paraId="324DA59D" w14:textId="1047BB24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74ACBEE5" w:rsidP="4E24AA39" w:rsidRDefault="74ACBEE5" w14:paraId="76FDB025" w14:textId="77777777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00072339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f</w:t>
            </w:r>
            <w:r w:rsidRPr="00072339" w:rsidR="4660B980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amilien er stigmatisert eller sosial isolert</w:t>
            </w:r>
          </w:p>
          <w:p w:rsidRPr="00072339" w:rsidR="00AB44A7" w:rsidP="4E24AA39" w:rsidRDefault="00AB44A7" w14:paraId="71CF8CFC" w14:textId="6A79828F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Pr="00072339" w:rsidR="4E24AA39" w:rsidTr="4E24AA39" w14:paraId="095066DA" w14:textId="77777777">
        <w:trPr>
          <w:trHeight w:val="300"/>
        </w:trPr>
        <w:tc>
          <w:tcPr>
            <w:tcW w:w="540" w:type="dxa"/>
          </w:tcPr>
          <w:p w:rsidR="55A4E9D6" w:rsidP="4E24AA39" w:rsidRDefault="55A4E9D6" w14:paraId="777FFB10" w14:textId="31015DB4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0DE40917" w:rsidP="4E24AA39" w:rsidRDefault="0DE40917" w14:paraId="37CBCFE6" w14:textId="77777777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b</w:t>
            </w:r>
            <w:r w:rsidRPr="4E24AA39" w:rsidR="30ED40DB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arnet er eller har vore </w:t>
            </w:r>
            <w:proofErr w:type="spellStart"/>
            <w:r w:rsidRPr="4E24AA39" w:rsidR="30ED40DB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utsatt</w:t>
            </w:r>
            <w:proofErr w:type="spellEnd"/>
            <w:r w:rsidRPr="4E24AA39" w:rsidR="30ED40DB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for omsorgssvikt, mishandling, seksuelle overgrep og</w:t>
            </w:r>
            <w:r w:rsidRPr="4E24AA39" w:rsidR="213B9C55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/</w:t>
            </w:r>
            <w:r w:rsidRPr="4E24AA39" w:rsidR="30ED40DB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eller utnytting</w:t>
            </w:r>
            <w:r w:rsidRPr="4E24AA39" w:rsidR="7ECD0864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(kryss av der dette er ein kjent risikofaktor)</w:t>
            </w:r>
          </w:p>
          <w:p w:rsidR="00AB44A7" w:rsidP="4E24AA39" w:rsidRDefault="00AB44A7" w14:paraId="13DB379F" w14:textId="65016842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</w:p>
        </w:tc>
      </w:tr>
      <w:tr w:rsidR="4E24AA39" w:rsidTr="4E24AA39" w14:paraId="46EE1EBF" w14:textId="77777777">
        <w:trPr>
          <w:trHeight w:val="480"/>
        </w:trPr>
        <w:tc>
          <w:tcPr>
            <w:tcW w:w="540" w:type="dxa"/>
          </w:tcPr>
          <w:p w:rsidR="2E0029C7" w:rsidP="4E24AA39" w:rsidRDefault="2E0029C7" w14:paraId="3745F343" w14:textId="2B663B8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172C9F1E" w:rsidP="4E24AA39" w:rsidRDefault="172C9F1E" w14:paraId="3CFBB1F8" w14:textId="017A7615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omsorgsperson har </w:t>
            </w:r>
            <w:r w:rsidRPr="4E24AA39" w:rsidR="4FB101CF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flytta tre eller fleire gonger</w:t>
            </w:r>
            <w:r w:rsidRPr="4E24AA39" w:rsidR="0601329C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.</w:t>
            </w:r>
            <w:r w:rsidRPr="4E24AA39" w:rsidR="4FB101CF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</w:t>
            </w:r>
            <w:r w:rsidRPr="4E24AA39" w:rsidR="140BB942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Inneber </w:t>
            </w:r>
            <w:r w:rsidRPr="4E24AA39" w:rsidR="4FB101CF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brot med nærmiljø</w:t>
            </w:r>
          </w:p>
        </w:tc>
      </w:tr>
      <w:tr w:rsidRPr="00072339" w:rsidR="4E24AA39" w:rsidTr="4E24AA39" w14:paraId="691F8941" w14:textId="77777777">
        <w:trPr>
          <w:trHeight w:val="300"/>
        </w:trPr>
        <w:tc>
          <w:tcPr>
            <w:tcW w:w="540" w:type="dxa"/>
          </w:tcPr>
          <w:p w:rsidR="69A3FC75" w:rsidP="4E24AA39" w:rsidRDefault="69A3FC75" w14:paraId="7CB219F9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50540F53" w14:textId="4D7F462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571EA8B4" w:rsidP="4E24AA39" w:rsidRDefault="571EA8B4" w14:paraId="37F47655" w14:textId="77777777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går i ein barnehage eller skule </w:t>
            </w:r>
            <w:r w:rsidRPr="4E24AA39" w:rsidR="40F03431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der det til dømes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er høg førekomst av åtferdsvanskar bland elevane, </w:t>
            </w:r>
            <w:r w:rsidRPr="4E24AA39" w:rsidR="6EB15AC2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evt. 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svakt utvikla struktur, tilsette med lite omsorg og varme ovanfor barna, dårleg samarbeid mellom heim og barnehage/skule, høgt sjukefråv</w:t>
            </w:r>
            <w:r w:rsidRPr="4E24AA39" w:rsidR="59B6381D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ær 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blant tilsette, høg turnover osb.</w:t>
            </w:r>
          </w:p>
          <w:p w:rsidRPr="00072339" w:rsidR="00AB44A7" w:rsidP="4E24AA39" w:rsidRDefault="00AB44A7" w14:paraId="062F7FC2" w14:textId="28E87CD9">
            <w:pPr>
              <w:spacing w:line="259" w:lineRule="auto"/>
              <w:rPr>
                <w:lang w:val="nn-NO"/>
              </w:rPr>
            </w:pPr>
          </w:p>
        </w:tc>
      </w:tr>
      <w:tr w:rsidRPr="00072339" w:rsidR="4E24AA39" w:rsidTr="4E24AA39" w14:paraId="5D01A1F1" w14:textId="77777777">
        <w:trPr>
          <w:trHeight w:val="300"/>
        </w:trPr>
        <w:tc>
          <w:tcPr>
            <w:tcW w:w="540" w:type="dxa"/>
          </w:tcPr>
          <w:p w:rsidR="6501D2BB" w:rsidP="4E24AA39" w:rsidRDefault="6501D2BB" w14:paraId="21E88599" w14:textId="7501B500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0E35C62B" w:rsidP="4E24AA39" w:rsidRDefault="0E35C62B" w14:paraId="316AE3AD" w14:textId="77777777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b</w:t>
            </w:r>
            <w:r w:rsidRPr="4E24AA39" w:rsidR="3664BC4F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arnet veks opp i eit belasta nærmiljø</w:t>
            </w:r>
          </w:p>
          <w:p w:rsidR="00AB44A7" w:rsidP="4E24AA39" w:rsidRDefault="00AB44A7" w14:paraId="33B518FC" w14:textId="32C49CDE">
            <w:pPr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</w:p>
        </w:tc>
      </w:tr>
      <w:tr w:rsidRPr="00072339" w:rsidR="00580259" w:rsidTr="4E24AA39" w14:paraId="3035C100" w14:textId="77777777">
        <w:trPr>
          <w:trHeight w:val="300"/>
        </w:trPr>
        <w:tc>
          <w:tcPr>
            <w:tcW w:w="540" w:type="dxa"/>
          </w:tcPr>
          <w:p w:rsidRPr="00865F0F" w:rsidR="00580259" w:rsidP="00865F0F" w:rsidRDefault="00580259" w14:paraId="36944AD6" w14:textId="07CA9287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="00580259" w:rsidP="4E24AA39" w:rsidRDefault="00580259" w14:paraId="4A89789D" w14:textId="68AE00BC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Barnet har etter </w:t>
            </w:r>
            <w:proofErr w:type="spellStart"/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fireårs</w:t>
            </w:r>
            <w:proofErr w:type="spellEnd"/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-alder hatt vanskar med å etablere venskap til andre </w:t>
            </w:r>
            <w:r w:rsidRPr="4E24AA39" w:rsidR="00AB44A7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jamgamle</w:t>
            </w: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.</w:t>
            </w:r>
          </w:p>
          <w:p w:rsidRPr="4E24AA39" w:rsidR="00AB44A7" w:rsidP="4E24AA39" w:rsidRDefault="00AB44A7" w14:paraId="7207CC4E" w14:textId="6E5692BD">
            <w:pPr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</w:p>
        </w:tc>
      </w:tr>
      <w:tr w:rsidR="4E24AA39" w:rsidTr="4E24AA39" w14:paraId="10E6C1C0" w14:textId="77777777">
        <w:trPr>
          <w:trHeight w:val="300"/>
        </w:trPr>
        <w:tc>
          <w:tcPr>
            <w:tcW w:w="540" w:type="dxa"/>
            <w:shd w:val="clear" w:color="auto" w:fill="E59EDC" w:themeFill="accent5" w:themeFillTint="66"/>
          </w:tcPr>
          <w:p w:rsidR="4A7F5231" w:rsidP="4E24AA39" w:rsidRDefault="4A7F5231" w14:paraId="1136B63F" w14:textId="64D0DEFD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4. </w:t>
            </w:r>
          </w:p>
        </w:tc>
        <w:tc>
          <w:tcPr>
            <w:tcW w:w="8475" w:type="dxa"/>
            <w:shd w:val="clear" w:color="auto" w:fill="E59EDC" w:themeFill="accent5" w:themeFillTint="66"/>
          </w:tcPr>
          <w:p w:rsidR="4A7F5231" w:rsidP="4E24AA39" w:rsidRDefault="00580259" w14:paraId="07FC3CCA" w14:textId="267D1A47">
            <w:pP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>FAMILIE OG MILJØ</w:t>
            </w:r>
            <w:r w:rsidRPr="4E24AA39" w:rsidR="04C966C5">
              <w:rPr>
                <w:rFonts w:ascii="Calibri" w:hAnsi="Calibri" w:eastAsia="Calibri" w:cs="Calibri"/>
                <w:b/>
                <w:bCs/>
                <w:color w:val="333333"/>
                <w:sz w:val="22"/>
                <w:szCs w:val="22"/>
              </w:rPr>
              <w:t xml:space="preserve"> - BESKYTTELSESFAKTORAR</w:t>
            </w:r>
          </w:p>
        </w:tc>
      </w:tr>
      <w:tr w:rsidRPr="00072339" w:rsidR="4E24AA39" w:rsidTr="4E24AA39" w14:paraId="6FB1A015" w14:textId="77777777">
        <w:trPr>
          <w:trHeight w:val="300"/>
        </w:trPr>
        <w:tc>
          <w:tcPr>
            <w:tcW w:w="540" w:type="dxa"/>
          </w:tcPr>
          <w:p w:rsidR="04C966C5" w:rsidP="4E24AA39" w:rsidRDefault="04C966C5" w14:paraId="6A49C380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32CB6493" w14:textId="1E3DBE0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66B252D0" w:rsidP="4E24AA39" w:rsidRDefault="66B252D0" w14:paraId="7BDC2F42" w14:textId="064259A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f</w:t>
            </w:r>
            <w:r w:rsidRPr="4E24AA39" w:rsidR="7E4362F8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oreldre som er godt integrert i samfunnet og er i utdanning/jobb og har ordinært eller betre </w:t>
            </w:r>
            <w:proofErr w:type="spellStart"/>
            <w:r w:rsidRPr="4E24AA39" w:rsidR="7E4362F8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fungering</w:t>
            </w:r>
            <w:proofErr w:type="spellEnd"/>
            <w:r w:rsidRPr="4E24AA39" w:rsidR="7E4362F8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 og ordinært eller betre sosialt nettverk.</w:t>
            </w:r>
          </w:p>
        </w:tc>
      </w:tr>
      <w:tr w:rsidR="4E24AA39" w:rsidTr="4E24AA39" w14:paraId="4C7BA52C" w14:textId="77777777">
        <w:trPr>
          <w:trHeight w:val="300"/>
        </w:trPr>
        <w:tc>
          <w:tcPr>
            <w:tcW w:w="540" w:type="dxa"/>
          </w:tcPr>
          <w:p w:rsidR="454D8CDC" w:rsidP="4E24AA39" w:rsidRDefault="454D8CDC" w14:paraId="23D11C52" w14:textId="627E545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  <w:p w:rsidR="4E24AA39" w:rsidP="4E24AA39" w:rsidRDefault="4E24AA39" w14:paraId="76E95B88" w14:textId="0670315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</w:tcPr>
          <w:p w:rsidR="4B99A0C4" w:rsidP="4E24AA39" w:rsidRDefault="4B99A0C4" w14:paraId="694A03E3" w14:textId="3B88DB4B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Barnet har jamleg tilgang til vaksne i tillegg til dei føresette som</w:t>
            </w:r>
            <w:r w:rsidRPr="4E24AA39" w:rsidR="061714E0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: </w:t>
            </w:r>
          </w:p>
          <w:p w:rsidR="4B99A0C4" w:rsidP="4E24AA39" w:rsidRDefault="4B99A0C4" w14:paraId="120ABE14" w14:textId="56DFFE8F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a)investerer mykje, </w:t>
            </w:r>
          </w:p>
          <w:p w:rsidR="4B99A0C4" w:rsidP="4E24AA39" w:rsidRDefault="4B99A0C4" w14:paraId="7A1EFD93" w14:textId="13D2FCFE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 xml:space="preserve">b)har mange positive emosjonar for barnet og </w:t>
            </w:r>
          </w:p>
          <w:p w:rsidR="4B99A0C4" w:rsidP="4E24AA39" w:rsidRDefault="4B99A0C4" w14:paraId="3A974F0E" w14:textId="77777777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  <w:t>c) har god omsorgskompetanse</w:t>
            </w:r>
          </w:p>
          <w:p w:rsidR="00AB44A7" w:rsidP="4E24AA39" w:rsidRDefault="00AB44A7" w14:paraId="2F53DFD5" w14:textId="1720AF64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</w:p>
        </w:tc>
      </w:tr>
      <w:tr w:rsidR="00865F0F" w:rsidTr="4E24AA39" w14:paraId="4649930C" w14:textId="77777777">
        <w:trPr>
          <w:trHeight w:val="300"/>
        </w:trPr>
        <w:tc>
          <w:tcPr>
            <w:tcW w:w="540" w:type="dxa"/>
          </w:tcPr>
          <w:p w:rsidRPr="4E24AA39" w:rsidR="00865F0F" w:rsidP="4E24AA39" w:rsidRDefault="00865F0F" w14:paraId="734DBC90" w14:textId="64C87DE1">
            <w:pPr>
              <w:rPr>
                <w:rFonts w:ascii="Wingdings" w:hAnsi="Wingdings" w:eastAsia="Wingdings" w:cs="Wingdings"/>
                <w:lang w:val="nn-NO"/>
              </w:rPr>
            </w:pPr>
            <w:r w:rsidRPr="4E24AA39">
              <w:rPr>
                <w:rFonts w:ascii="Wingdings" w:hAnsi="Wingdings" w:eastAsia="Wingdings" w:cs="Wingdings"/>
                <w:lang w:val="nn-NO"/>
              </w:rPr>
              <w:t>¨</w:t>
            </w:r>
          </w:p>
        </w:tc>
        <w:tc>
          <w:tcPr>
            <w:tcW w:w="8475" w:type="dxa"/>
          </w:tcPr>
          <w:p w:rsidRPr="4E24AA39" w:rsidR="00865F0F" w:rsidP="4E24AA39" w:rsidRDefault="00865F0F" w14:paraId="0847D1D5" w14:textId="70FF2257">
            <w:pPr>
              <w:spacing w:line="259" w:lineRule="auto"/>
              <w:rPr>
                <w:rFonts w:ascii="Calibri" w:hAnsi="Calibri" w:eastAsia="Calibri" w:cs="Calibri"/>
                <w:color w:val="333333"/>
                <w:sz w:val="20"/>
                <w:szCs w:val="20"/>
                <w:lang w:val="nn-NO"/>
              </w:rPr>
            </w:pPr>
            <w:r w:rsidRPr="4E24AA39">
              <w:rPr>
                <w:rFonts w:ascii="Calibri" w:hAnsi="Calibri" w:eastAsia="Calibri" w:cs="Calibri"/>
                <w:sz w:val="20"/>
                <w:szCs w:val="20"/>
              </w:rPr>
              <w:t>Barnet har vener/</w:t>
            </w:r>
            <w:proofErr w:type="spellStart"/>
            <w:r w:rsidRPr="4E24AA39">
              <w:rPr>
                <w:rFonts w:ascii="Calibri" w:hAnsi="Calibri" w:eastAsia="Calibri" w:cs="Calibri"/>
                <w:sz w:val="20"/>
                <w:szCs w:val="20"/>
              </w:rPr>
              <w:t>tilhøyrer</w:t>
            </w:r>
            <w:proofErr w:type="spellEnd"/>
            <w:r w:rsidRPr="4E24AA39">
              <w:rPr>
                <w:rFonts w:ascii="Calibri" w:hAnsi="Calibri" w:eastAsia="Calibri" w:cs="Calibri"/>
                <w:sz w:val="20"/>
                <w:szCs w:val="20"/>
              </w:rPr>
              <w:t xml:space="preserve"> sosiale fellesskap, som er prososiale</w:t>
            </w:r>
          </w:p>
        </w:tc>
      </w:tr>
    </w:tbl>
    <w:p w:rsidR="4E24AA39" w:rsidP="4E24AA39" w:rsidRDefault="4E24AA39" w14:paraId="35B14A39" w14:textId="5F22E64C">
      <w:pPr>
        <w:shd w:val="clear" w:color="auto" w:fill="FFFFFF" w:themeFill="background1"/>
        <w:spacing w:before="480" w:after="480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900"/>
        <w:gridCol w:w="5115"/>
      </w:tblGrid>
      <w:tr w:rsidR="4E24AA39" w:rsidTr="4E24AA39" w14:paraId="38F9FEE0" w14:textId="77777777">
        <w:trPr>
          <w:trHeight w:val="135"/>
        </w:trPr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57FB03ED" w14:textId="20D25EE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Tal av </w:t>
            </w:r>
            <w:proofErr w:type="spellStart"/>
            <w:proofErr w:type="gramStart"/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risikofaktorar</w:t>
            </w:r>
            <w:proofErr w:type="spellEnd"/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:   </w:t>
            </w:r>
            <w:proofErr w:type="gramEnd"/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____ </w:t>
            </w:r>
          </w:p>
          <w:p w:rsidR="4E24AA39" w:rsidP="4E24AA39" w:rsidRDefault="4E24AA39" w14:paraId="2334CE90" w14:textId="069C3456"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</w:p>
          <w:p w:rsidR="4E24AA39" w:rsidP="4E24AA39" w:rsidRDefault="4E24AA39" w14:paraId="438F6260" w14:textId="5978F8DA"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Tal av </w:t>
            </w:r>
            <w:proofErr w:type="spellStart"/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beskyttelsesfaktorar</w:t>
            </w:r>
            <w:proofErr w:type="spellEnd"/>
            <w:r w:rsidRPr="4E24AA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: _____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0A911D93" w14:textId="306FF320"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3-4 </w:t>
            </w:r>
            <w:proofErr w:type="spellStart"/>
            <w:proofErr w:type="gramStart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risikofaktorar</w:t>
            </w:r>
            <w:proofErr w:type="spellEnd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  =</w:t>
            </w:r>
            <w:proofErr w:type="gramEnd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risikoutsett</w:t>
            </w:r>
            <w:proofErr w:type="spellEnd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. </w:t>
            </w:r>
          </w:p>
          <w:p w:rsidR="4E24AA39" w:rsidP="4E24AA39" w:rsidRDefault="4E24AA39" w14:paraId="3D017F12" w14:textId="72DC43FC">
            <w:pP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</w:pPr>
          </w:p>
          <w:p w:rsidR="4E24AA39" w:rsidP="4E24AA39" w:rsidRDefault="4E24AA39" w14:paraId="15F0534D" w14:textId="76C9DA51"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&gt;/=5 </w:t>
            </w:r>
            <w:proofErr w:type="spellStart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risikofaktorar</w:t>
            </w:r>
            <w:proofErr w:type="spellEnd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 = </w:t>
            </w:r>
            <w:proofErr w:type="spellStart"/>
            <w:r w:rsidRPr="4E24AA3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høgrisikoutsett</w:t>
            </w:r>
            <w:proofErr w:type="spellEnd"/>
          </w:p>
        </w:tc>
      </w:tr>
    </w:tbl>
    <w:p w:rsidR="00B02C2E" w:rsidP="5C5E6B28" w:rsidRDefault="00B02C2E" w14:paraId="3E40A452" w14:textId="74CA4F72">
      <w:pPr>
        <w:shd w:val="clear" w:color="auto" w:fill="FFFFFF" w:themeFill="background1"/>
        <w:spacing w:before="480" w:after="480" w:line="240" w:lineRule="auto"/>
        <w:rPr>
          <w:rFonts w:ascii="Times New Roman" w:hAnsi="Times New Roman" w:eastAsia="Times New Roman" w:cs="Times New Roman"/>
          <w:lang w:val="nn-NO"/>
        </w:rPr>
      </w:pPr>
    </w:p>
    <w:p w:rsidR="56A531DA" w:rsidP="4E24AA39" w:rsidRDefault="56A531DA" w14:paraId="397A1ED7" w14:textId="33174AA6">
      <w:pPr>
        <w:spacing w:after="0"/>
      </w:pPr>
      <w:r w:rsidRPr="4E24AA39">
        <w:rPr>
          <w:rFonts w:ascii="Times New Roman" w:hAnsi="Times New Roman" w:eastAsia="Times New Roman" w:cs="Times New Roman"/>
          <w:lang w:val="nn-NO"/>
        </w:rPr>
        <w:t xml:space="preserve">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90"/>
        <w:gridCol w:w="6825"/>
      </w:tblGrid>
      <w:tr w:rsidR="4E24AA39" w:rsidTr="4E24AA39" w14:paraId="21B43B94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tcMar>
              <w:left w:w="108" w:type="dxa"/>
              <w:right w:w="108" w:type="dxa"/>
            </w:tcMar>
          </w:tcPr>
          <w:p w:rsidR="3460A1E2" w:rsidP="4E24AA39" w:rsidRDefault="3460A1E2" w14:paraId="5F640B29" w14:textId="66488172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4E24AA39">
              <w:rPr>
                <w:rFonts w:ascii="Calibri" w:hAnsi="Calibri" w:eastAsia="Calibri" w:cs="Calibri"/>
                <w:sz w:val="28"/>
                <w:szCs w:val="28"/>
              </w:rPr>
              <w:lastRenderedPageBreak/>
              <w:t>A</w:t>
            </w:r>
            <w:r w:rsidRPr="4E24AA39" w:rsidR="4E24AA39">
              <w:rPr>
                <w:rFonts w:ascii="Calibri" w:hAnsi="Calibri" w:eastAsia="Calibri" w:cs="Calibri"/>
                <w:sz w:val="28"/>
                <w:szCs w:val="28"/>
              </w:rPr>
              <w:t xml:space="preserve">nalyse av risiko og </w:t>
            </w:r>
            <w:proofErr w:type="spellStart"/>
            <w:r w:rsidRPr="4E24AA39" w:rsidR="4E24AA39">
              <w:rPr>
                <w:rFonts w:ascii="Calibri" w:hAnsi="Calibri" w:eastAsia="Calibri" w:cs="Calibri"/>
                <w:sz w:val="28"/>
                <w:szCs w:val="28"/>
              </w:rPr>
              <w:t>beskyttelsesfaktorar</w:t>
            </w:r>
            <w:proofErr w:type="spellEnd"/>
          </w:p>
        </w:tc>
      </w:tr>
      <w:tr w:rsidR="4E24AA39" w:rsidTr="00B02C2E" w14:paraId="617F7EE7" w14:textId="77777777">
        <w:trPr>
          <w:trHeight w:val="4153"/>
        </w:trPr>
        <w:tc>
          <w:tcPr>
            <w:tcW w:w="9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22F02DCA" w14:textId="4D93A730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6677D" w:rsidP="4E24AA39" w:rsidRDefault="0036677D" w14:paraId="3D9F8C72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6677D" w:rsidP="4E24AA39" w:rsidRDefault="0036677D" w14:paraId="04037177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6677D" w:rsidP="4E24AA39" w:rsidRDefault="0036677D" w14:paraId="7EC0C4B7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6677D" w:rsidP="4E24AA39" w:rsidRDefault="0036677D" w14:paraId="08A1C5B5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6677D" w:rsidP="4E24AA39" w:rsidRDefault="0036677D" w14:paraId="12CF978C" w14:textId="5B0ACC63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A70C9" w:rsidP="4E24AA39" w:rsidRDefault="003A70C9" w14:paraId="009C7DFD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A70C9" w:rsidP="4E24AA39" w:rsidRDefault="003A70C9" w14:paraId="431116E0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470639" w:rsidP="4E24AA39" w:rsidRDefault="00470639" w14:paraId="0B031C7F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470639" w:rsidP="4E24AA39" w:rsidRDefault="00470639" w14:paraId="0278AD78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A70C9" w:rsidP="4E24AA39" w:rsidRDefault="003A70C9" w14:paraId="0DE26B8A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A70C9" w:rsidP="4E24AA39" w:rsidRDefault="003A70C9" w14:paraId="4D645562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A70C9" w:rsidP="4E24AA39" w:rsidRDefault="003A70C9" w14:paraId="4B866806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="003A70C9" w:rsidP="4E24AA39" w:rsidRDefault="003A70C9" w14:paraId="1B1DBF7F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</w:p>
          <w:p w:rsidRPr="0036677D" w:rsidR="0036677D" w:rsidP="4E24AA39" w:rsidRDefault="0036677D" w14:paraId="1EECD4A2" w14:textId="484FE4AE">
            <w:pPr>
              <w:pStyle w:val="Listeavsnitt"/>
              <w:numPr>
                <w:ilvl w:val="0"/>
                <w:numId w:val="4"/>
              </w:numPr>
              <w:rPr>
                <w:rFonts w:ascii="Calibri" w:hAnsi="Calibri" w:eastAsia="Calibri" w:cs="Calibri"/>
                <w:i/>
                <w:iCs/>
                <w:color w:val="0000FF"/>
                <w:sz w:val="22"/>
                <w:szCs w:val="22"/>
                <w:u w:val="single"/>
              </w:rPr>
            </w:pPr>
            <w:hyperlink w:history="1" r:id="rId8">
              <w:r w:rsidRPr="0036677D">
                <w:rPr>
                  <w:rStyle w:val="Hyperkobling"/>
                  <w:rFonts w:ascii="Times New Roman" w:hAnsi="Times New Roman" w:eastAsia="Times New Roman" w:cs="Times New Roman"/>
                  <w:i/>
                  <w:iCs/>
                </w:rPr>
                <w:t xml:space="preserve">Barnets behov i sentrum | </w:t>
              </w:r>
              <w:proofErr w:type="spellStart"/>
              <w:r w:rsidRPr="0036677D">
                <w:rPr>
                  <w:rStyle w:val="Hyperkobling"/>
                  <w:rFonts w:ascii="Times New Roman" w:hAnsi="Times New Roman" w:eastAsia="Times New Roman" w:cs="Times New Roman"/>
                  <w:i/>
                  <w:iCs/>
                </w:rPr>
                <w:t>BBiS</w:t>
              </w:r>
              <w:proofErr w:type="spellEnd"/>
            </w:hyperlink>
          </w:p>
          <w:p w:rsidR="4E24AA39" w:rsidP="4E24AA39" w:rsidRDefault="4E24AA39" w14:paraId="4CF25DB0" w14:textId="7D4A1AA3">
            <w:pPr>
              <w:pStyle w:val="Listeavsnitt"/>
              <w:numPr>
                <w:ilvl w:val="0"/>
                <w:numId w:val="4"/>
              </w:numPr>
              <w:rPr>
                <w:rFonts w:ascii="Calibri" w:hAnsi="Calibri" w:eastAsia="Calibri" w:cs="Calibri"/>
                <w:i/>
                <w:iCs/>
                <w:color w:val="0000FF"/>
                <w:sz w:val="22"/>
                <w:szCs w:val="22"/>
                <w:u w:val="single"/>
              </w:rPr>
            </w:pPr>
            <w:r w:rsidRPr="4E24AA39">
              <w:rPr>
                <w:rFonts w:ascii="Times New Roman" w:hAnsi="Times New Roman" w:eastAsia="Times New Roman" w:cs="Times New Roman"/>
                <w:i/>
                <w:iCs/>
              </w:rPr>
              <w:t xml:space="preserve">Se eventuelt også </w:t>
            </w:r>
            <w:hyperlink r:id="rId9">
              <w:r w:rsidRPr="4E24AA39">
                <w:rPr>
                  <w:rStyle w:val="Hyperkobling"/>
                  <w:rFonts w:ascii="Times New Roman" w:hAnsi="Times New Roman" w:eastAsia="Times New Roman" w:cs="Times New Roman"/>
                  <w:i/>
                  <w:iCs/>
                  <w:color w:val="0000FF"/>
                </w:rPr>
                <w:t xml:space="preserve">Traumeguiden </w:t>
              </w:r>
              <w:proofErr w:type="spellStart"/>
              <w:r w:rsidRPr="4E24AA39">
                <w:rPr>
                  <w:rStyle w:val="Hyperkobling"/>
                  <w:rFonts w:ascii="Times New Roman" w:hAnsi="Times New Roman" w:eastAsia="Times New Roman" w:cs="Times New Roman"/>
                  <w:i/>
                  <w:iCs/>
                  <w:color w:val="0000FF"/>
                </w:rPr>
                <w:t>frå</w:t>
              </w:r>
              <w:proofErr w:type="spellEnd"/>
              <w:r w:rsidRPr="4E24AA39">
                <w:rPr>
                  <w:rStyle w:val="Hyperkobling"/>
                  <w:rFonts w:ascii="Times New Roman" w:hAnsi="Times New Roman" w:eastAsia="Times New Roman" w:cs="Times New Roman"/>
                  <w:i/>
                  <w:iCs/>
                  <w:color w:val="0000FF"/>
                </w:rPr>
                <w:t xml:space="preserve"> RVTS</w:t>
              </w:r>
            </w:hyperlink>
            <w:r w:rsidRPr="4E24AA39">
              <w:rPr>
                <w:rFonts w:ascii="Calibri" w:hAnsi="Calibri" w:eastAsia="Calibri" w:cs="Calibri"/>
                <w:color w:val="0000FF"/>
                <w:sz w:val="22"/>
                <w:szCs w:val="22"/>
                <w:u w:val="single"/>
              </w:rPr>
              <w:t xml:space="preserve"> </w:t>
            </w:r>
            <w:r w:rsidRPr="4E24AA39">
              <w:rPr>
                <w:rFonts w:ascii="Calibri" w:hAnsi="Calibri" w:eastAsia="Calibri" w:cs="Calibri"/>
                <w:i/>
                <w:iCs/>
                <w:color w:val="0000FF"/>
                <w:sz w:val="22"/>
                <w:szCs w:val="22"/>
                <w:u w:val="single"/>
              </w:rPr>
              <w:t>(aldersinndelt)</w:t>
            </w:r>
          </w:p>
        </w:tc>
      </w:tr>
      <w:tr w:rsidR="4E24AA39" w:rsidTr="4E24AA39" w14:paraId="0DA8459B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4FFC530A" w14:textId="18E0D6E8">
            <w:pPr>
              <w:ind w:left="720"/>
            </w:pPr>
            <w:r w:rsidRPr="4E24AA39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4E24AA39" w:rsidTr="4E24AA39" w14:paraId="03458248" w14:textId="77777777">
        <w:trPr>
          <w:trHeight w:val="300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018509" w:rsidP="4E24AA39" w:rsidRDefault="48018509" w14:paraId="73DFF296" w14:textId="0685D21C">
            <w:pPr>
              <w:rPr>
                <w:rFonts w:ascii="Times New Roman" w:hAnsi="Times New Roman" w:eastAsia="Times New Roman" w:cs="Times New Roman"/>
              </w:rPr>
            </w:pPr>
            <w:r w:rsidRPr="4E24AA39">
              <w:rPr>
                <w:rFonts w:ascii="Times New Roman" w:hAnsi="Times New Roman" w:eastAsia="Times New Roman" w:cs="Times New Roman"/>
              </w:rPr>
              <w:t>Vurdering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018509" w:rsidP="4E24AA39" w:rsidRDefault="48018509" w14:paraId="7C1C96AC" w14:textId="51115C59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4E24AA39">
              <w:rPr>
                <w:rFonts w:ascii="Wingdings" w:hAnsi="Wingdings" w:eastAsia="Wingdings" w:cs="Wingdings"/>
                <w:color w:val="000000" w:themeColor="text1"/>
              </w:rPr>
              <w:t>¨</w:t>
            </w: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bekymringa er uendra</w:t>
            </w:r>
          </w:p>
          <w:p w:rsidR="48018509" w:rsidP="4E24AA39" w:rsidRDefault="48018509" w14:paraId="307D29E3" w14:textId="6F0F03B7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4E24AA39">
              <w:rPr>
                <w:rFonts w:ascii="Wingdings" w:hAnsi="Wingdings" w:eastAsia="Wingdings" w:cs="Wingdings"/>
                <w:color w:val="000000" w:themeColor="text1"/>
              </w:rPr>
              <w:t>¨</w:t>
            </w: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bekymringa har auka</w:t>
            </w:r>
          </w:p>
          <w:p w:rsidR="48018509" w:rsidP="4E24AA39" w:rsidRDefault="48018509" w14:paraId="08A765FB" w14:textId="73F93641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4E24AA39">
              <w:rPr>
                <w:rFonts w:ascii="Wingdings" w:hAnsi="Wingdings" w:eastAsia="Wingdings" w:cs="Wingdings"/>
                <w:color w:val="000000" w:themeColor="text1"/>
              </w:rPr>
              <w:t>¨</w:t>
            </w: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bekymringa er redusert</w:t>
            </w:r>
          </w:p>
          <w:p w:rsidR="4E24AA39" w:rsidP="4E24AA39" w:rsidRDefault="4E24AA39" w14:paraId="74EF3703" w14:textId="7902E16D">
            <w:pPr>
              <w:pStyle w:val="paragraph"/>
              <w:rPr>
                <w:rFonts w:ascii="Wingdings" w:hAnsi="Wingdings" w:eastAsia="Wingdings" w:cs="Wingdings"/>
                <w:color w:val="000000" w:themeColor="text1"/>
              </w:rPr>
            </w:pPr>
          </w:p>
        </w:tc>
      </w:tr>
      <w:tr w:rsidR="4E24AA39" w:rsidTr="4E24AA39" w14:paraId="7D0BA8B8" w14:textId="77777777">
        <w:trPr>
          <w:trHeight w:val="300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018509" w:rsidP="4E24AA39" w:rsidRDefault="48018509" w14:paraId="10F2C68A" w14:textId="7BDD713B">
            <w:pPr>
              <w:rPr>
                <w:rFonts w:ascii="Times New Roman" w:hAnsi="Times New Roman" w:eastAsia="Times New Roman" w:cs="Times New Roman"/>
              </w:rPr>
            </w:pPr>
            <w:r w:rsidRPr="4E24AA39">
              <w:rPr>
                <w:rFonts w:ascii="Times New Roman" w:hAnsi="Times New Roman" w:eastAsia="Times New Roman" w:cs="Times New Roman"/>
              </w:rPr>
              <w:t xml:space="preserve">Vegen </w:t>
            </w:r>
            <w:proofErr w:type="spellStart"/>
            <w:r w:rsidRPr="4E24AA39">
              <w:rPr>
                <w:rFonts w:ascii="Times New Roman" w:hAnsi="Times New Roman" w:eastAsia="Times New Roman" w:cs="Times New Roman"/>
              </w:rPr>
              <w:t>vidare</w:t>
            </w:r>
            <w:proofErr w:type="spellEnd"/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018509" w:rsidP="4E24AA39" w:rsidRDefault="48018509" w14:paraId="565B14A7" w14:textId="7B98F150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>Det er behov for</w:t>
            </w:r>
            <w:r w:rsidRPr="4E24AA39" w:rsidR="4EF8526E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(kan sette fleire kryss)</w:t>
            </w: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: </w:t>
            </w:r>
          </w:p>
          <w:p w:rsidR="48018509" w:rsidP="4E24AA39" w:rsidRDefault="48018509" w14:paraId="48509F24" w14:textId="207E7E5B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4E24AA39">
              <w:rPr>
                <w:rFonts w:ascii="Wingdings" w:hAnsi="Wingdings" w:eastAsia="Wingdings" w:cs="Wingdings"/>
                <w:color w:val="000000" w:themeColor="text1"/>
              </w:rPr>
              <w:t>¨</w:t>
            </w:r>
            <w:r w:rsidRPr="00072339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følge Oppfølgingsplanen for barn og unge av dato: </w:t>
            </w:r>
          </w:p>
          <w:p w:rsidRPr="00072339" w:rsidR="48018509" w:rsidP="4E24AA39" w:rsidRDefault="48018509" w14:paraId="2A03F224" w14:textId="706994AF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E24AA39">
              <w:rPr>
                <w:rFonts w:ascii="Wingdings" w:hAnsi="Wingdings" w:eastAsia="Wingdings" w:cs="Wingdings"/>
                <w:color w:val="000000" w:themeColor="text1"/>
              </w:rPr>
              <w:t>¨</w:t>
            </w: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tiltak frå fleire tenester: </w:t>
            </w:r>
          </w:p>
          <w:p w:rsidRPr="00072339" w:rsidR="6E346F4C" w:rsidP="4E24AA39" w:rsidRDefault="6E346F4C" w14:paraId="05D550BA" w14:textId="4B66C1FE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E24AA39">
              <w:rPr>
                <w:rFonts w:ascii="Wingdings" w:hAnsi="Wingdings" w:eastAsia="Wingdings" w:cs="Wingdings"/>
                <w:color w:val="000000" w:themeColor="text1"/>
              </w:rPr>
              <w:t>¨</w:t>
            </w: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gå til steg 7 – vurdere eigen meldeplikt</w:t>
            </w:r>
          </w:p>
          <w:p w:rsidR="6E346F4C" w:rsidP="4E24AA39" w:rsidRDefault="6E346F4C" w14:paraId="17717726" w14:textId="122B5CF4">
            <w:pPr>
              <w:pStyle w:val="paragraph"/>
              <w:spacing w:beforeAutospacing="0" w:after="0" w:afterAutospacing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4E24AA39">
              <w:rPr>
                <w:rFonts w:ascii="Wingdings" w:hAnsi="Wingdings" w:eastAsia="Wingdings" w:cs="Wingdings"/>
                <w:color w:val="000000" w:themeColor="text1"/>
              </w:rPr>
              <w:t>¨</w:t>
            </w:r>
            <w:r w:rsidRPr="4E24AA3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anna: </w:t>
            </w:r>
          </w:p>
          <w:p w:rsidR="4E24AA39" w:rsidP="4E24AA39" w:rsidRDefault="4E24AA39" w14:paraId="0C3D5485" w14:textId="388614B8">
            <w:pPr>
              <w:rPr>
                <w:rFonts w:ascii="Times New Roman" w:hAnsi="Times New Roman" w:eastAsia="Times New Roman" w:cs="Times New Roman"/>
                <w:color w:val="000000" w:themeColor="text1"/>
                <w:lang w:val="nn-NO"/>
              </w:rPr>
            </w:pPr>
          </w:p>
          <w:p w:rsidR="4E24AA39" w:rsidP="4E24AA39" w:rsidRDefault="4E24AA39" w14:paraId="02362340" w14:textId="5BD0E9B8">
            <w:pPr>
              <w:rPr>
                <w:rFonts w:ascii="Times New Roman" w:hAnsi="Times New Roman" w:eastAsia="Times New Roman" w:cs="Times New Roman"/>
                <w:color w:val="000000" w:themeColor="text1"/>
                <w:lang w:val="nn-NO"/>
              </w:rPr>
            </w:pPr>
          </w:p>
          <w:p w:rsidR="4E24AA39" w:rsidP="4E24AA39" w:rsidRDefault="4E24AA39" w14:paraId="65264754" w14:textId="02129E5E">
            <w:pPr>
              <w:rPr>
                <w:rFonts w:ascii="Times New Roman" w:hAnsi="Times New Roman" w:eastAsia="Times New Roman" w:cs="Times New Roman"/>
                <w:color w:val="000000" w:themeColor="text1"/>
                <w:lang w:val="nn-NO"/>
              </w:rPr>
            </w:pPr>
          </w:p>
        </w:tc>
      </w:tr>
    </w:tbl>
    <w:p w:rsidR="72E9FA8D" w:rsidP="4E24AA39" w:rsidRDefault="72E9FA8D" w14:paraId="337E094A" w14:textId="7A22FA10">
      <w:pPr>
        <w:spacing w:after="0" w:line="259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410"/>
        <w:gridCol w:w="6605"/>
      </w:tblGrid>
      <w:tr w:rsidR="4E24AA39" w:rsidTr="0006282F" w14:paraId="1F5B609B" w14:textId="7777777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09B0CA2D" w14:textId="3FD9A683">
            <w:r w:rsidRPr="4E24AA39">
              <w:rPr>
                <w:rFonts w:ascii="Times New Roman" w:hAnsi="Times New Roman" w:eastAsia="Times New Roman" w:cs="Times New Roman"/>
              </w:rPr>
              <w:t xml:space="preserve">Nasjonal </w:t>
            </w:r>
            <w:proofErr w:type="spellStart"/>
            <w:r w:rsidRPr="4E24AA39">
              <w:rPr>
                <w:rFonts w:ascii="Times New Roman" w:hAnsi="Times New Roman" w:eastAsia="Times New Roman" w:cs="Times New Roman"/>
              </w:rPr>
              <w:t>rettleiar</w:t>
            </w:r>
            <w:proofErr w:type="spellEnd"/>
            <w:r w:rsidRPr="4E24AA39">
              <w:rPr>
                <w:rFonts w:ascii="Times New Roman" w:hAnsi="Times New Roman" w:eastAsia="Times New Roman" w:cs="Times New Roman"/>
              </w:rPr>
              <w:t>: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7D6C3A19" w14:textId="74A45711">
            <w:hyperlink r:id="rId10">
              <w:r w:rsidRPr="4E24AA39">
                <w:rPr>
                  <w:rStyle w:val="Hyperkobling"/>
                  <w:rFonts w:ascii="Calibri" w:hAnsi="Calibri" w:eastAsia="Calibri" w:cs="Calibri"/>
                  <w:color w:val="0000FF"/>
                  <w:sz w:val="22"/>
                  <w:szCs w:val="22"/>
                </w:rPr>
                <w:t>Tidlig oppdagelse av utsatte barn og unge - Helsedirektoratet</w:t>
              </w:r>
            </w:hyperlink>
          </w:p>
          <w:p w:rsidR="4E24AA39" w:rsidP="4E24AA39" w:rsidRDefault="4E24AA39" w14:paraId="79035B42" w14:textId="55B56655">
            <w:r w:rsidRPr="4E24AA39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4E24AA39" w:rsidTr="0006282F" w14:paraId="1B1F2A8A" w14:textId="7777777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5F9C2B0C" w14:textId="01A572DB">
            <w:r w:rsidRPr="4E24AA39">
              <w:rPr>
                <w:rFonts w:ascii="Times New Roman" w:hAnsi="Times New Roman" w:eastAsia="Times New Roman" w:cs="Times New Roman"/>
              </w:rPr>
              <w:t xml:space="preserve">Lokal </w:t>
            </w:r>
            <w:proofErr w:type="spellStart"/>
            <w:r w:rsidRPr="4E24AA39">
              <w:rPr>
                <w:rFonts w:ascii="Times New Roman" w:hAnsi="Times New Roman" w:eastAsia="Times New Roman" w:cs="Times New Roman"/>
              </w:rPr>
              <w:t>rettleiar</w:t>
            </w:r>
            <w:proofErr w:type="spellEnd"/>
            <w:r w:rsidRPr="4E24AA39">
              <w:rPr>
                <w:rFonts w:ascii="Times New Roman" w:hAnsi="Times New Roman" w:eastAsia="Times New Roman" w:cs="Times New Roman"/>
              </w:rPr>
              <w:t xml:space="preserve">:  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4E24AA39" w:rsidP="4E24AA39" w:rsidRDefault="4E24AA39" w14:paraId="46BD6A72" w14:textId="103D2B3F">
            <w:hyperlink r:id="rId11">
              <w:r w:rsidRPr="4E24AA39">
                <w:rPr>
                  <w:rStyle w:val="Hyperkobling"/>
                  <w:rFonts w:ascii="Times New Roman" w:hAnsi="Times New Roman" w:eastAsia="Times New Roman" w:cs="Times New Roman"/>
                  <w:color w:val="0000FF"/>
                </w:rPr>
                <w:t>https://valle.kommune.no/tenester/helse-omsorg-og-sosiale-tenester/setesdal-barnevern/handlingsrettleiar/</w:t>
              </w:r>
            </w:hyperlink>
          </w:p>
        </w:tc>
      </w:tr>
    </w:tbl>
    <w:p w:rsidR="4E24AA39" w:rsidP="5C5E6B28" w:rsidRDefault="4E24AA39" w14:paraId="5E81F0F1" w14:textId="600F4A41">
      <w:pPr>
        <w:pStyle w:val="Normal"/>
      </w:pPr>
    </w:p>
    <w:p w:rsidR="54A11B2C" w:rsidP="4E24AA39" w:rsidRDefault="54A11B2C" w14:paraId="3BE31D68" w14:textId="266B5C22"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 w:rsidRPr="5C5E6B28" w:rsidR="59E1E4D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Kjelder: </w:t>
      </w:r>
      <w:r w:rsidRPr="5C5E6B28" w:rsidR="59E1E4D7">
        <w:rPr>
          <w:rFonts w:ascii="Times New Roman" w:hAnsi="Times New Roman" w:eastAsia="Times New Roman" w:cs="Times New Roman"/>
          <w:sz w:val="20"/>
          <w:szCs w:val="20"/>
        </w:rPr>
        <w:t>Øyvind Kvello, 2016: Barn i Risiko – Skadelige omsorgssituasjoner 2</w:t>
      </w:r>
      <w:r w:rsidRPr="5C5E6B28" w:rsidR="4BD4D393">
        <w:rPr>
          <w:rFonts w:ascii="Times New Roman" w:hAnsi="Times New Roman" w:eastAsia="Times New Roman" w:cs="Times New Roman"/>
          <w:sz w:val="20"/>
          <w:szCs w:val="20"/>
        </w:rPr>
        <w:t>.</w:t>
      </w:r>
      <w:r w:rsidRPr="5C5E6B28" w:rsidR="59E1E4D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5C5E6B28" w:rsidR="59E1E4D7">
        <w:rPr>
          <w:rFonts w:ascii="Times New Roman" w:hAnsi="Times New Roman" w:eastAsia="Times New Roman" w:cs="Times New Roman"/>
          <w:sz w:val="20"/>
          <w:szCs w:val="20"/>
        </w:rPr>
        <w:t>utg</w:t>
      </w:r>
      <w:proofErr w:type="spellStart"/>
      <w:proofErr w:type="spellEnd"/>
    </w:p>
    <w:p w:rsidR="4E24AA39" w:rsidP="4E24AA39" w:rsidRDefault="4E24AA39" w14:paraId="6F9CA6C8" w14:textId="23E385C6"/>
    <w:sectPr w:rsidR="4E24AA3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E95B"/>
    <w:multiLevelType w:val="hybridMultilevel"/>
    <w:tmpl w:val="F8240ABE"/>
    <w:lvl w:ilvl="0" w:tplc="86B20032">
      <w:start w:val="1"/>
      <w:numFmt w:val="decimal"/>
      <w:lvlText w:val="®"/>
      <w:lvlJc w:val="left"/>
      <w:pPr>
        <w:ind w:left="720" w:hanging="360"/>
      </w:pPr>
    </w:lvl>
    <w:lvl w:ilvl="1" w:tplc="D744D498">
      <w:start w:val="1"/>
      <w:numFmt w:val="lowerLetter"/>
      <w:lvlText w:val="%2."/>
      <w:lvlJc w:val="left"/>
      <w:pPr>
        <w:ind w:left="1440" w:hanging="360"/>
      </w:pPr>
    </w:lvl>
    <w:lvl w:ilvl="2" w:tplc="77927934">
      <w:start w:val="1"/>
      <w:numFmt w:val="lowerRoman"/>
      <w:lvlText w:val="%3."/>
      <w:lvlJc w:val="right"/>
      <w:pPr>
        <w:ind w:left="2160" w:hanging="180"/>
      </w:pPr>
    </w:lvl>
    <w:lvl w:ilvl="3" w:tplc="48007E0C">
      <w:start w:val="1"/>
      <w:numFmt w:val="decimal"/>
      <w:lvlText w:val="%4."/>
      <w:lvlJc w:val="left"/>
      <w:pPr>
        <w:ind w:left="2880" w:hanging="360"/>
      </w:pPr>
    </w:lvl>
    <w:lvl w:ilvl="4" w:tplc="0B4E29A8">
      <w:start w:val="1"/>
      <w:numFmt w:val="lowerLetter"/>
      <w:lvlText w:val="%5."/>
      <w:lvlJc w:val="left"/>
      <w:pPr>
        <w:ind w:left="3600" w:hanging="360"/>
      </w:pPr>
    </w:lvl>
    <w:lvl w:ilvl="5" w:tplc="91F4A860">
      <w:start w:val="1"/>
      <w:numFmt w:val="lowerRoman"/>
      <w:lvlText w:val="%6."/>
      <w:lvlJc w:val="right"/>
      <w:pPr>
        <w:ind w:left="4320" w:hanging="180"/>
      </w:pPr>
    </w:lvl>
    <w:lvl w:ilvl="6" w:tplc="DA708A24">
      <w:start w:val="1"/>
      <w:numFmt w:val="decimal"/>
      <w:lvlText w:val="%7."/>
      <w:lvlJc w:val="left"/>
      <w:pPr>
        <w:ind w:left="5040" w:hanging="360"/>
      </w:pPr>
    </w:lvl>
    <w:lvl w:ilvl="7" w:tplc="02C80C60">
      <w:start w:val="1"/>
      <w:numFmt w:val="lowerLetter"/>
      <w:lvlText w:val="%8."/>
      <w:lvlJc w:val="left"/>
      <w:pPr>
        <w:ind w:left="5760" w:hanging="360"/>
      </w:pPr>
    </w:lvl>
    <w:lvl w:ilvl="8" w:tplc="152698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E7D2"/>
    <w:multiLevelType w:val="multilevel"/>
    <w:tmpl w:val="5D38C34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1904A"/>
    <w:multiLevelType w:val="hybridMultilevel"/>
    <w:tmpl w:val="D9E846D0"/>
    <w:lvl w:ilvl="0" w:tplc="0346CD52">
      <w:start w:val="1"/>
      <w:numFmt w:val="decimal"/>
      <w:lvlText w:val="%1."/>
      <w:lvlJc w:val="left"/>
      <w:pPr>
        <w:ind w:left="720" w:hanging="360"/>
      </w:pPr>
    </w:lvl>
    <w:lvl w:ilvl="1" w:tplc="758C121C">
      <w:start w:val="1"/>
      <w:numFmt w:val="lowerLetter"/>
      <w:lvlText w:val="%2."/>
      <w:lvlJc w:val="left"/>
      <w:pPr>
        <w:ind w:left="1440" w:hanging="360"/>
      </w:pPr>
    </w:lvl>
    <w:lvl w:ilvl="2" w:tplc="067C25F0">
      <w:start w:val="1"/>
      <w:numFmt w:val="lowerRoman"/>
      <w:lvlText w:val="%3."/>
      <w:lvlJc w:val="right"/>
      <w:pPr>
        <w:ind w:left="2160" w:hanging="180"/>
      </w:pPr>
    </w:lvl>
    <w:lvl w:ilvl="3" w:tplc="B7A23DE2">
      <w:start w:val="1"/>
      <w:numFmt w:val="decimal"/>
      <w:lvlText w:val="%4."/>
      <w:lvlJc w:val="left"/>
      <w:pPr>
        <w:ind w:left="2880" w:hanging="360"/>
      </w:pPr>
    </w:lvl>
    <w:lvl w:ilvl="4" w:tplc="6D360EE6">
      <w:start w:val="1"/>
      <w:numFmt w:val="lowerLetter"/>
      <w:lvlText w:val="%5."/>
      <w:lvlJc w:val="left"/>
      <w:pPr>
        <w:ind w:left="3600" w:hanging="360"/>
      </w:pPr>
    </w:lvl>
    <w:lvl w:ilvl="5" w:tplc="0DE67BA8">
      <w:start w:val="1"/>
      <w:numFmt w:val="lowerRoman"/>
      <w:lvlText w:val="%6."/>
      <w:lvlJc w:val="right"/>
      <w:pPr>
        <w:ind w:left="4320" w:hanging="180"/>
      </w:pPr>
    </w:lvl>
    <w:lvl w:ilvl="6" w:tplc="728E2862">
      <w:start w:val="1"/>
      <w:numFmt w:val="decimal"/>
      <w:lvlText w:val="%7."/>
      <w:lvlJc w:val="left"/>
      <w:pPr>
        <w:ind w:left="5040" w:hanging="360"/>
      </w:pPr>
    </w:lvl>
    <w:lvl w:ilvl="7" w:tplc="B4862F78">
      <w:start w:val="1"/>
      <w:numFmt w:val="lowerLetter"/>
      <w:lvlText w:val="%8."/>
      <w:lvlJc w:val="left"/>
      <w:pPr>
        <w:ind w:left="5760" w:hanging="360"/>
      </w:pPr>
    </w:lvl>
    <w:lvl w:ilvl="8" w:tplc="5D46BC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F325"/>
    <w:multiLevelType w:val="hybridMultilevel"/>
    <w:tmpl w:val="AEE06DCA"/>
    <w:lvl w:ilvl="0" w:tplc="646848A4">
      <w:start w:val="1"/>
      <w:numFmt w:val="decimal"/>
      <w:lvlText w:val="ð"/>
      <w:lvlJc w:val="left"/>
      <w:pPr>
        <w:ind w:left="720" w:hanging="360"/>
      </w:pPr>
    </w:lvl>
    <w:lvl w:ilvl="1" w:tplc="191A5D4E">
      <w:start w:val="1"/>
      <w:numFmt w:val="lowerLetter"/>
      <w:lvlText w:val="%2."/>
      <w:lvlJc w:val="left"/>
      <w:pPr>
        <w:ind w:left="1440" w:hanging="360"/>
      </w:pPr>
    </w:lvl>
    <w:lvl w:ilvl="2" w:tplc="E7B6C6B4">
      <w:start w:val="1"/>
      <w:numFmt w:val="lowerRoman"/>
      <w:lvlText w:val="%3."/>
      <w:lvlJc w:val="right"/>
      <w:pPr>
        <w:ind w:left="2160" w:hanging="180"/>
      </w:pPr>
    </w:lvl>
    <w:lvl w:ilvl="3" w:tplc="86A27844">
      <w:start w:val="1"/>
      <w:numFmt w:val="decimal"/>
      <w:lvlText w:val="%4."/>
      <w:lvlJc w:val="left"/>
      <w:pPr>
        <w:ind w:left="2880" w:hanging="360"/>
      </w:pPr>
    </w:lvl>
    <w:lvl w:ilvl="4" w:tplc="6C6620A2">
      <w:start w:val="1"/>
      <w:numFmt w:val="lowerLetter"/>
      <w:lvlText w:val="%5."/>
      <w:lvlJc w:val="left"/>
      <w:pPr>
        <w:ind w:left="3600" w:hanging="360"/>
      </w:pPr>
    </w:lvl>
    <w:lvl w:ilvl="5" w:tplc="5BB0D4DC">
      <w:start w:val="1"/>
      <w:numFmt w:val="lowerRoman"/>
      <w:lvlText w:val="%6."/>
      <w:lvlJc w:val="right"/>
      <w:pPr>
        <w:ind w:left="4320" w:hanging="180"/>
      </w:pPr>
    </w:lvl>
    <w:lvl w:ilvl="6" w:tplc="9558BBB6">
      <w:start w:val="1"/>
      <w:numFmt w:val="decimal"/>
      <w:lvlText w:val="%7."/>
      <w:lvlJc w:val="left"/>
      <w:pPr>
        <w:ind w:left="5040" w:hanging="360"/>
      </w:pPr>
    </w:lvl>
    <w:lvl w:ilvl="7" w:tplc="BF9E8662">
      <w:start w:val="1"/>
      <w:numFmt w:val="lowerLetter"/>
      <w:lvlText w:val="%8."/>
      <w:lvlJc w:val="left"/>
      <w:pPr>
        <w:ind w:left="5760" w:hanging="360"/>
      </w:pPr>
    </w:lvl>
    <w:lvl w:ilvl="8" w:tplc="F376A8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46A4"/>
    <w:multiLevelType w:val="multilevel"/>
    <w:tmpl w:val="838AE8C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4E2A32"/>
    <w:multiLevelType w:val="hybridMultilevel"/>
    <w:tmpl w:val="C6AA027A"/>
    <w:lvl w:ilvl="0" w:tplc="7FF65F80">
      <w:start w:val="1"/>
      <w:numFmt w:val="decimal"/>
      <w:lvlText w:val="ð"/>
      <w:lvlJc w:val="left"/>
      <w:pPr>
        <w:ind w:left="720" w:hanging="360"/>
      </w:pPr>
    </w:lvl>
    <w:lvl w:ilvl="1" w:tplc="0E04F80A">
      <w:start w:val="1"/>
      <w:numFmt w:val="lowerLetter"/>
      <w:lvlText w:val="%2."/>
      <w:lvlJc w:val="left"/>
      <w:pPr>
        <w:ind w:left="1440" w:hanging="360"/>
      </w:pPr>
    </w:lvl>
    <w:lvl w:ilvl="2" w:tplc="5BE2800A">
      <w:start w:val="1"/>
      <w:numFmt w:val="lowerRoman"/>
      <w:lvlText w:val="%3."/>
      <w:lvlJc w:val="right"/>
      <w:pPr>
        <w:ind w:left="2160" w:hanging="180"/>
      </w:pPr>
    </w:lvl>
    <w:lvl w:ilvl="3" w:tplc="8F2022BA">
      <w:start w:val="1"/>
      <w:numFmt w:val="decimal"/>
      <w:lvlText w:val="%4."/>
      <w:lvlJc w:val="left"/>
      <w:pPr>
        <w:ind w:left="2880" w:hanging="360"/>
      </w:pPr>
    </w:lvl>
    <w:lvl w:ilvl="4" w:tplc="8BA49B02">
      <w:start w:val="1"/>
      <w:numFmt w:val="lowerLetter"/>
      <w:lvlText w:val="%5."/>
      <w:lvlJc w:val="left"/>
      <w:pPr>
        <w:ind w:left="3600" w:hanging="360"/>
      </w:pPr>
    </w:lvl>
    <w:lvl w:ilvl="5" w:tplc="241CB3C0">
      <w:start w:val="1"/>
      <w:numFmt w:val="lowerRoman"/>
      <w:lvlText w:val="%6."/>
      <w:lvlJc w:val="right"/>
      <w:pPr>
        <w:ind w:left="4320" w:hanging="180"/>
      </w:pPr>
    </w:lvl>
    <w:lvl w:ilvl="6" w:tplc="6720D18E">
      <w:start w:val="1"/>
      <w:numFmt w:val="decimal"/>
      <w:lvlText w:val="%7."/>
      <w:lvlJc w:val="left"/>
      <w:pPr>
        <w:ind w:left="5040" w:hanging="360"/>
      </w:pPr>
    </w:lvl>
    <w:lvl w:ilvl="7" w:tplc="BCC09A06">
      <w:start w:val="1"/>
      <w:numFmt w:val="lowerLetter"/>
      <w:lvlText w:val="%8."/>
      <w:lvlJc w:val="left"/>
      <w:pPr>
        <w:ind w:left="5760" w:hanging="360"/>
      </w:pPr>
    </w:lvl>
    <w:lvl w:ilvl="8" w:tplc="84005F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BD6F6"/>
    <w:multiLevelType w:val="hybridMultilevel"/>
    <w:tmpl w:val="B5227722"/>
    <w:lvl w:ilvl="0" w:tplc="F836CA66">
      <w:start w:val="1"/>
      <w:numFmt w:val="decimal"/>
      <w:lvlText w:val="ð"/>
      <w:lvlJc w:val="left"/>
      <w:pPr>
        <w:ind w:left="720" w:hanging="360"/>
      </w:pPr>
    </w:lvl>
    <w:lvl w:ilvl="1" w:tplc="27264D62">
      <w:start w:val="1"/>
      <w:numFmt w:val="lowerLetter"/>
      <w:lvlText w:val="%2."/>
      <w:lvlJc w:val="left"/>
      <w:pPr>
        <w:ind w:left="1440" w:hanging="360"/>
      </w:pPr>
    </w:lvl>
    <w:lvl w:ilvl="2" w:tplc="0D24839A">
      <w:start w:val="1"/>
      <w:numFmt w:val="lowerRoman"/>
      <w:lvlText w:val="%3."/>
      <w:lvlJc w:val="right"/>
      <w:pPr>
        <w:ind w:left="2160" w:hanging="180"/>
      </w:pPr>
    </w:lvl>
    <w:lvl w:ilvl="3" w:tplc="529238C8">
      <w:start w:val="1"/>
      <w:numFmt w:val="decimal"/>
      <w:lvlText w:val="%4."/>
      <w:lvlJc w:val="left"/>
      <w:pPr>
        <w:ind w:left="2880" w:hanging="360"/>
      </w:pPr>
    </w:lvl>
    <w:lvl w:ilvl="4" w:tplc="E312A830">
      <w:start w:val="1"/>
      <w:numFmt w:val="lowerLetter"/>
      <w:lvlText w:val="%5."/>
      <w:lvlJc w:val="left"/>
      <w:pPr>
        <w:ind w:left="3600" w:hanging="360"/>
      </w:pPr>
    </w:lvl>
    <w:lvl w:ilvl="5" w:tplc="D8A6DD7A">
      <w:start w:val="1"/>
      <w:numFmt w:val="lowerRoman"/>
      <w:lvlText w:val="%6."/>
      <w:lvlJc w:val="right"/>
      <w:pPr>
        <w:ind w:left="4320" w:hanging="180"/>
      </w:pPr>
    </w:lvl>
    <w:lvl w:ilvl="6" w:tplc="50FAFDC6">
      <w:start w:val="1"/>
      <w:numFmt w:val="decimal"/>
      <w:lvlText w:val="%7."/>
      <w:lvlJc w:val="left"/>
      <w:pPr>
        <w:ind w:left="5040" w:hanging="360"/>
      </w:pPr>
    </w:lvl>
    <w:lvl w:ilvl="7" w:tplc="424CDC08">
      <w:start w:val="1"/>
      <w:numFmt w:val="lowerLetter"/>
      <w:lvlText w:val="%8."/>
      <w:lvlJc w:val="left"/>
      <w:pPr>
        <w:ind w:left="5760" w:hanging="360"/>
      </w:pPr>
    </w:lvl>
    <w:lvl w:ilvl="8" w:tplc="A6DCDA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2974"/>
    <w:multiLevelType w:val="hybridMultilevel"/>
    <w:tmpl w:val="82BABEE8"/>
    <w:lvl w:ilvl="0" w:tplc="4B5C7498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791CBF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26EC9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0CA3B6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940AE8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506E69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B24794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2B600C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68ED8E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C2E44D4"/>
    <w:multiLevelType w:val="hybridMultilevel"/>
    <w:tmpl w:val="0AA23A0E"/>
    <w:lvl w:ilvl="0" w:tplc="93640CF0">
      <w:start w:val="1"/>
      <w:numFmt w:val="decimal"/>
      <w:lvlText w:val="ð"/>
      <w:lvlJc w:val="left"/>
      <w:pPr>
        <w:ind w:left="720" w:hanging="360"/>
      </w:pPr>
    </w:lvl>
    <w:lvl w:ilvl="1" w:tplc="CDD4E5AA">
      <w:start w:val="1"/>
      <w:numFmt w:val="lowerLetter"/>
      <w:lvlText w:val="%2."/>
      <w:lvlJc w:val="left"/>
      <w:pPr>
        <w:ind w:left="1440" w:hanging="360"/>
      </w:pPr>
    </w:lvl>
    <w:lvl w:ilvl="2" w:tplc="69265454">
      <w:start w:val="1"/>
      <w:numFmt w:val="lowerRoman"/>
      <w:lvlText w:val="%3."/>
      <w:lvlJc w:val="right"/>
      <w:pPr>
        <w:ind w:left="2160" w:hanging="180"/>
      </w:pPr>
    </w:lvl>
    <w:lvl w:ilvl="3" w:tplc="81FAD30C">
      <w:start w:val="1"/>
      <w:numFmt w:val="decimal"/>
      <w:lvlText w:val="%4."/>
      <w:lvlJc w:val="left"/>
      <w:pPr>
        <w:ind w:left="2880" w:hanging="360"/>
      </w:pPr>
    </w:lvl>
    <w:lvl w:ilvl="4" w:tplc="09B2450E">
      <w:start w:val="1"/>
      <w:numFmt w:val="lowerLetter"/>
      <w:lvlText w:val="%5."/>
      <w:lvlJc w:val="left"/>
      <w:pPr>
        <w:ind w:left="3600" w:hanging="360"/>
      </w:pPr>
    </w:lvl>
    <w:lvl w:ilvl="5" w:tplc="AE5456E4">
      <w:start w:val="1"/>
      <w:numFmt w:val="lowerRoman"/>
      <w:lvlText w:val="%6."/>
      <w:lvlJc w:val="right"/>
      <w:pPr>
        <w:ind w:left="4320" w:hanging="180"/>
      </w:pPr>
    </w:lvl>
    <w:lvl w:ilvl="6" w:tplc="E6CCC444">
      <w:start w:val="1"/>
      <w:numFmt w:val="decimal"/>
      <w:lvlText w:val="%7."/>
      <w:lvlJc w:val="left"/>
      <w:pPr>
        <w:ind w:left="5040" w:hanging="360"/>
      </w:pPr>
    </w:lvl>
    <w:lvl w:ilvl="7" w:tplc="EDBE2074">
      <w:start w:val="1"/>
      <w:numFmt w:val="lowerLetter"/>
      <w:lvlText w:val="%8."/>
      <w:lvlJc w:val="left"/>
      <w:pPr>
        <w:ind w:left="5760" w:hanging="360"/>
      </w:pPr>
    </w:lvl>
    <w:lvl w:ilvl="8" w:tplc="5B7E8D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3B86A"/>
    <w:multiLevelType w:val="hybridMultilevel"/>
    <w:tmpl w:val="18CA4D4C"/>
    <w:lvl w:ilvl="0" w:tplc="AED81A76">
      <w:start w:val="1"/>
      <w:numFmt w:val="decimal"/>
      <w:lvlText w:val="%1."/>
      <w:lvlJc w:val="left"/>
      <w:pPr>
        <w:ind w:left="720" w:hanging="360"/>
      </w:pPr>
    </w:lvl>
    <w:lvl w:ilvl="1" w:tplc="9A961A8C">
      <w:start w:val="1"/>
      <w:numFmt w:val="lowerLetter"/>
      <w:lvlText w:val="%2."/>
      <w:lvlJc w:val="left"/>
      <w:pPr>
        <w:ind w:left="1440" w:hanging="360"/>
      </w:pPr>
    </w:lvl>
    <w:lvl w:ilvl="2" w:tplc="CD26AC36">
      <w:start w:val="1"/>
      <w:numFmt w:val="lowerRoman"/>
      <w:lvlText w:val="%3."/>
      <w:lvlJc w:val="right"/>
      <w:pPr>
        <w:ind w:left="2160" w:hanging="180"/>
      </w:pPr>
    </w:lvl>
    <w:lvl w:ilvl="3" w:tplc="36966538">
      <w:start w:val="1"/>
      <w:numFmt w:val="decimal"/>
      <w:lvlText w:val="%4."/>
      <w:lvlJc w:val="left"/>
      <w:pPr>
        <w:ind w:left="2880" w:hanging="360"/>
      </w:pPr>
    </w:lvl>
    <w:lvl w:ilvl="4" w:tplc="96F005FA">
      <w:start w:val="1"/>
      <w:numFmt w:val="lowerLetter"/>
      <w:lvlText w:val="%5."/>
      <w:lvlJc w:val="left"/>
      <w:pPr>
        <w:ind w:left="3600" w:hanging="360"/>
      </w:pPr>
    </w:lvl>
    <w:lvl w:ilvl="5" w:tplc="B02AEE52">
      <w:start w:val="1"/>
      <w:numFmt w:val="lowerRoman"/>
      <w:lvlText w:val="%6."/>
      <w:lvlJc w:val="right"/>
      <w:pPr>
        <w:ind w:left="4320" w:hanging="180"/>
      </w:pPr>
    </w:lvl>
    <w:lvl w:ilvl="6" w:tplc="46826014">
      <w:start w:val="1"/>
      <w:numFmt w:val="decimal"/>
      <w:lvlText w:val="%7."/>
      <w:lvlJc w:val="left"/>
      <w:pPr>
        <w:ind w:left="5040" w:hanging="360"/>
      </w:pPr>
    </w:lvl>
    <w:lvl w:ilvl="7" w:tplc="6A966432">
      <w:start w:val="1"/>
      <w:numFmt w:val="lowerLetter"/>
      <w:lvlText w:val="%8."/>
      <w:lvlJc w:val="left"/>
      <w:pPr>
        <w:ind w:left="5760" w:hanging="360"/>
      </w:pPr>
    </w:lvl>
    <w:lvl w:ilvl="8" w:tplc="524ECB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FD718"/>
    <w:multiLevelType w:val="hybridMultilevel"/>
    <w:tmpl w:val="7C925304"/>
    <w:lvl w:ilvl="0" w:tplc="2586EE2C">
      <w:start w:val="1"/>
      <w:numFmt w:val="decimal"/>
      <w:lvlText w:val="%1."/>
      <w:lvlJc w:val="left"/>
      <w:pPr>
        <w:ind w:left="720" w:hanging="360"/>
      </w:pPr>
    </w:lvl>
    <w:lvl w:ilvl="1" w:tplc="B10CAEBA">
      <w:start w:val="1"/>
      <w:numFmt w:val="lowerLetter"/>
      <w:lvlText w:val="%2."/>
      <w:lvlJc w:val="left"/>
      <w:pPr>
        <w:ind w:left="1440" w:hanging="360"/>
      </w:pPr>
    </w:lvl>
    <w:lvl w:ilvl="2" w:tplc="B6289A04">
      <w:start w:val="1"/>
      <w:numFmt w:val="lowerRoman"/>
      <w:lvlText w:val="%3."/>
      <w:lvlJc w:val="right"/>
      <w:pPr>
        <w:ind w:left="2160" w:hanging="180"/>
      </w:pPr>
    </w:lvl>
    <w:lvl w:ilvl="3" w:tplc="0026EAA0">
      <w:start w:val="1"/>
      <w:numFmt w:val="decimal"/>
      <w:lvlText w:val="%4."/>
      <w:lvlJc w:val="left"/>
      <w:pPr>
        <w:ind w:left="2880" w:hanging="360"/>
      </w:pPr>
    </w:lvl>
    <w:lvl w:ilvl="4" w:tplc="B8A4EA00">
      <w:start w:val="1"/>
      <w:numFmt w:val="lowerLetter"/>
      <w:lvlText w:val="%5."/>
      <w:lvlJc w:val="left"/>
      <w:pPr>
        <w:ind w:left="3600" w:hanging="360"/>
      </w:pPr>
    </w:lvl>
    <w:lvl w:ilvl="5" w:tplc="7E52A55C">
      <w:start w:val="1"/>
      <w:numFmt w:val="lowerRoman"/>
      <w:lvlText w:val="%6."/>
      <w:lvlJc w:val="right"/>
      <w:pPr>
        <w:ind w:left="4320" w:hanging="180"/>
      </w:pPr>
    </w:lvl>
    <w:lvl w:ilvl="6" w:tplc="6AD4B2B8">
      <w:start w:val="1"/>
      <w:numFmt w:val="decimal"/>
      <w:lvlText w:val="%7."/>
      <w:lvlJc w:val="left"/>
      <w:pPr>
        <w:ind w:left="5040" w:hanging="360"/>
      </w:pPr>
    </w:lvl>
    <w:lvl w:ilvl="7" w:tplc="C570D8EA">
      <w:start w:val="1"/>
      <w:numFmt w:val="lowerLetter"/>
      <w:lvlText w:val="%8."/>
      <w:lvlJc w:val="left"/>
      <w:pPr>
        <w:ind w:left="5760" w:hanging="360"/>
      </w:pPr>
    </w:lvl>
    <w:lvl w:ilvl="8" w:tplc="104C8D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1E186"/>
    <w:multiLevelType w:val="hybridMultilevel"/>
    <w:tmpl w:val="A12E0C5E"/>
    <w:lvl w:ilvl="0" w:tplc="D5A00B6E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D9F2C5E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445C2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CA896C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DCED29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C76064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A889FA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FBCE51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17843B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53045AC"/>
    <w:multiLevelType w:val="hybridMultilevel"/>
    <w:tmpl w:val="CE60D7A2"/>
    <w:lvl w:ilvl="0" w:tplc="E968BB76">
      <w:start w:val="1"/>
      <w:numFmt w:val="decimal"/>
      <w:lvlText w:val="®"/>
      <w:lvlJc w:val="left"/>
      <w:pPr>
        <w:ind w:left="720" w:hanging="360"/>
      </w:pPr>
    </w:lvl>
    <w:lvl w:ilvl="1" w:tplc="43D6EB32">
      <w:start w:val="1"/>
      <w:numFmt w:val="lowerLetter"/>
      <w:lvlText w:val="%2."/>
      <w:lvlJc w:val="left"/>
      <w:pPr>
        <w:ind w:left="1440" w:hanging="360"/>
      </w:pPr>
    </w:lvl>
    <w:lvl w:ilvl="2" w:tplc="690EB9AA">
      <w:start w:val="1"/>
      <w:numFmt w:val="lowerRoman"/>
      <w:lvlText w:val="%3."/>
      <w:lvlJc w:val="right"/>
      <w:pPr>
        <w:ind w:left="2160" w:hanging="180"/>
      </w:pPr>
    </w:lvl>
    <w:lvl w:ilvl="3" w:tplc="4FEC8E08">
      <w:start w:val="1"/>
      <w:numFmt w:val="decimal"/>
      <w:lvlText w:val="%4."/>
      <w:lvlJc w:val="left"/>
      <w:pPr>
        <w:ind w:left="2880" w:hanging="360"/>
      </w:pPr>
    </w:lvl>
    <w:lvl w:ilvl="4" w:tplc="2CC4AB3E">
      <w:start w:val="1"/>
      <w:numFmt w:val="lowerLetter"/>
      <w:lvlText w:val="%5."/>
      <w:lvlJc w:val="left"/>
      <w:pPr>
        <w:ind w:left="3600" w:hanging="360"/>
      </w:pPr>
    </w:lvl>
    <w:lvl w:ilvl="5" w:tplc="FF7E3996">
      <w:start w:val="1"/>
      <w:numFmt w:val="lowerRoman"/>
      <w:lvlText w:val="%6."/>
      <w:lvlJc w:val="right"/>
      <w:pPr>
        <w:ind w:left="4320" w:hanging="180"/>
      </w:pPr>
    </w:lvl>
    <w:lvl w:ilvl="6" w:tplc="C1902AA2">
      <w:start w:val="1"/>
      <w:numFmt w:val="decimal"/>
      <w:lvlText w:val="%7."/>
      <w:lvlJc w:val="left"/>
      <w:pPr>
        <w:ind w:left="5040" w:hanging="360"/>
      </w:pPr>
    </w:lvl>
    <w:lvl w:ilvl="7" w:tplc="E03ACF62">
      <w:start w:val="1"/>
      <w:numFmt w:val="lowerLetter"/>
      <w:lvlText w:val="%8."/>
      <w:lvlJc w:val="left"/>
      <w:pPr>
        <w:ind w:left="5760" w:hanging="360"/>
      </w:pPr>
    </w:lvl>
    <w:lvl w:ilvl="8" w:tplc="68120E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223F"/>
    <w:multiLevelType w:val="hybridMultilevel"/>
    <w:tmpl w:val="2FDEE764"/>
    <w:lvl w:ilvl="0" w:tplc="7958AF72">
      <w:start w:val="1"/>
      <w:numFmt w:val="decimal"/>
      <w:lvlText w:val="ð"/>
      <w:lvlJc w:val="left"/>
      <w:pPr>
        <w:ind w:left="720" w:hanging="360"/>
      </w:pPr>
    </w:lvl>
    <w:lvl w:ilvl="1" w:tplc="3536E7F2">
      <w:start w:val="1"/>
      <w:numFmt w:val="lowerLetter"/>
      <w:lvlText w:val="%2."/>
      <w:lvlJc w:val="left"/>
      <w:pPr>
        <w:ind w:left="1440" w:hanging="360"/>
      </w:pPr>
    </w:lvl>
    <w:lvl w:ilvl="2" w:tplc="BA363466">
      <w:start w:val="1"/>
      <w:numFmt w:val="lowerRoman"/>
      <w:lvlText w:val="%3."/>
      <w:lvlJc w:val="right"/>
      <w:pPr>
        <w:ind w:left="2160" w:hanging="180"/>
      </w:pPr>
    </w:lvl>
    <w:lvl w:ilvl="3" w:tplc="7E5AE718">
      <w:start w:val="1"/>
      <w:numFmt w:val="decimal"/>
      <w:lvlText w:val="%4."/>
      <w:lvlJc w:val="left"/>
      <w:pPr>
        <w:ind w:left="2880" w:hanging="360"/>
      </w:pPr>
    </w:lvl>
    <w:lvl w:ilvl="4" w:tplc="0BAC1BC8">
      <w:start w:val="1"/>
      <w:numFmt w:val="lowerLetter"/>
      <w:lvlText w:val="%5."/>
      <w:lvlJc w:val="left"/>
      <w:pPr>
        <w:ind w:left="3600" w:hanging="360"/>
      </w:pPr>
    </w:lvl>
    <w:lvl w:ilvl="5" w:tplc="24EE39FC">
      <w:start w:val="1"/>
      <w:numFmt w:val="lowerRoman"/>
      <w:lvlText w:val="%6."/>
      <w:lvlJc w:val="right"/>
      <w:pPr>
        <w:ind w:left="4320" w:hanging="180"/>
      </w:pPr>
    </w:lvl>
    <w:lvl w:ilvl="6" w:tplc="D7BCDCD6">
      <w:start w:val="1"/>
      <w:numFmt w:val="decimal"/>
      <w:lvlText w:val="%7."/>
      <w:lvlJc w:val="left"/>
      <w:pPr>
        <w:ind w:left="5040" w:hanging="360"/>
      </w:pPr>
    </w:lvl>
    <w:lvl w:ilvl="7" w:tplc="C05881A4">
      <w:start w:val="1"/>
      <w:numFmt w:val="lowerLetter"/>
      <w:lvlText w:val="%8."/>
      <w:lvlJc w:val="left"/>
      <w:pPr>
        <w:ind w:left="5760" w:hanging="360"/>
      </w:pPr>
    </w:lvl>
    <w:lvl w:ilvl="8" w:tplc="06D6A0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F8E14"/>
    <w:multiLevelType w:val="hybridMultilevel"/>
    <w:tmpl w:val="D5969390"/>
    <w:lvl w:ilvl="0" w:tplc="6B9A5A9C">
      <w:start w:val="1"/>
      <w:numFmt w:val="decimal"/>
      <w:lvlText w:val="ð"/>
      <w:lvlJc w:val="left"/>
      <w:pPr>
        <w:ind w:left="720" w:hanging="360"/>
      </w:pPr>
    </w:lvl>
    <w:lvl w:ilvl="1" w:tplc="84FAD442">
      <w:start w:val="1"/>
      <w:numFmt w:val="lowerLetter"/>
      <w:lvlText w:val="%2."/>
      <w:lvlJc w:val="left"/>
      <w:pPr>
        <w:ind w:left="1440" w:hanging="360"/>
      </w:pPr>
    </w:lvl>
    <w:lvl w:ilvl="2" w:tplc="7938D632">
      <w:start w:val="1"/>
      <w:numFmt w:val="lowerRoman"/>
      <w:lvlText w:val="%3."/>
      <w:lvlJc w:val="right"/>
      <w:pPr>
        <w:ind w:left="2160" w:hanging="180"/>
      </w:pPr>
    </w:lvl>
    <w:lvl w:ilvl="3" w:tplc="E9EECD14">
      <w:start w:val="1"/>
      <w:numFmt w:val="decimal"/>
      <w:lvlText w:val="%4."/>
      <w:lvlJc w:val="left"/>
      <w:pPr>
        <w:ind w:left="2880" w:hanging="360"/>
      </w:pPr>
    </w:lvl>
    <w:lvl w:ilvl="4" w:tplc="2F90EC6C">
      <w:start w:val="1"/>
      <w:numFmt w:val="lowerLetter"/>
      <w:lvlText w:val="%5."/>
      <w:lvlJc w:val="left"/>
      <w:pPr>
        <w:ind w:left="3600" w:hanging="360"/>
      </w:pPr>
    </w:lvl>
    <w:lvl w:ilvl="5" w:tplc="80828E24">
      <w:start w:val="1"/>
      <w:numFmt w:val="lowerRoman"/>
      <w:lvlText w:val="%6."/>
      <w:lvlJc w:val="right"/>
      <w:pPr>
        <w:ind w:left="4320" w:hanging="180"/>
      </w:pPr>
    </w:lvl>
    <w:lvl w:ilvl="6" w:tplc="7A14DF7A">
      <w:start w:val="1"/>
      <w:numFmt w:val="decimal"/>
      <w:lvlText w:val="%7."/>
      <w:lvlJc w:val="left"/>
      <w:pPr>
        <w:ind w:left="5040" w:hanging="360"/>
      </w:pPr>
    </w:lvl>
    <w:lvl w:ilvl="7" w:tplc="CDA238F2">
      <w:start w:val="1"/>
      <w:numFmt w:val="lowerLetter"/>
      <w:lvlText w:val="%8."/>
      <w:lvlJc w:val="left"/>
      <w:pPr>
        <w:ind w:left="5760" w:hanging="360"/>
      </w:pPr>
    </w:lvl>
    <w:lvl w:ilvl="8" w:tplc="F06E30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C1A93"/>
    <w:multiLevelType w:val="hybridMultilevel"/>
    <w:tmpl w:val="E430C7E6"/>
    <w:lvl w:ilvl="0" w:tplc="73DE83B0">
      <w:start w:val="1"/>
      <w:numFmt w:val="decimal"/>
      <w:lvlText w:val="ð"/>
      <w:lvlJc w:val="left"/>
      <w:pPr>
        <w:ind w:left="720" w:hanging="360"/>
      </w:pPr>
    </w:lvl>
    <w:lvl w:ilvl="1" w:tplc="89A89B80">
      <w:start w:val="1"/>
      <w:numFmt w:val="lowerLetter"/>
      <w:lvlText w:val="%2."/>
      <w:lvlJc w:val="left"/>
      <w:pPr>
        <w:ind w:left="1440" w:hanging="360"/>
      </w:pPr>
    </w:lvl>
    <w:lvl w:ilvl="2" w:tplc="F446CB60">
      <w:start w:val="1"/>
      <w:numFmt w:val="lowerRoman"/>
      <w:lvlText w:val="%3."/>
      <w:lvlJc w:val="right"/>
      <w:pPr>
        <w:ind w:left="2160" w:hanging="180"/>
      </w:pPr>
    </w:lvl>
    <w:lvl w:ilvl="3" w:tplc="C890B732">
      <w:start w:val="1"/>
      <w:numFmt w:val="decimal"/>
      <w:lvlText w:val="%4."/>
      <w:lvlJc w:val="left"/>
      <w:pPr>
        <w:ind w:left="2880" w:hanging="360"/>
      </w:pPr>
    </w:lvl>
    <w:lvl w:ilvl="4" w:tplc="689241CA">
      <w:start w:val="1"/>
      <w:numFmt w:val="lowerLetter"/>
      <w:lvlText w:val="%5."/>
      <w:lvlJc w:val="left"/>
      <w:pPr>
        <w:ind w:left="3600" w:hanging="360"/>
      </w:pPr>
    </w:lvl>
    <w:lvl w:ilvl="5" w:tplc="62BEA338">
      <w:start w:val="1"/>
      <w:numFmt w:val="lowerRoman"/>
      <w:lvlText w:val="%6."/>
      <w:lvlJc w:val="right"/>
      <w:pPr>
        <w:ind w:left="4320" w:hanging="180"/>
      </w:pPr>
    </w:lvl>
    <w:lvl w:ilvl="6" w:tplc="4490C8D6">
      <w:start w:val="1"/>
      <w:numFmt w:val="decimal"/>
      <w:lvlText w:val="%7."/>
      <w:lvlJc w:val="left"/>
      <w:pPr>
        <w:ind w:left="5040" w:hanging="360"/>
      </w:pPr>
    </w:lvl>
    <w:lvl w:ilvl="7" w:tplc="6E3EB4FE">
      <w:start w:val="1"/>
      <w:numFmt w:val="lowerLetter"/>
      <w:lvlText w:val="%8."/>
      <w:lvlJc w:val="left"/>
      <w:pPr>
        <w:ind w:left="5760" w:hanging="360"/>
      </w:pPr>
    </w:lvl>
    <w:lvl w:ilvl="8" w:tplc="10887F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2BE53"/>
    <w:multiLevelType w:val="hybridMultilevel"/>
    <w:tmpl w:val="733E90DE"/>
    <w:lvl w:ilvl="0" w:tplc="030E8DB4">
      <w:start w:val="1"/>
      <w:numFmt w:val="decimal"/>
      <w:lvlText w:val="%1."/>
      <w:lvlJc w:val="left"/>
      <w:pPr>
        <w:ind w:left="720" w:hanging="360"/>
      </w:pPr>
    </w:lvl>
    <w:lvl w:ilvl="1" w:tplc="B3566ABE">
      <w:start w:val="1"/>
      <w:numFmt w:val="lowerLetter"/>
      <w:lvlText w:val="%2."/>
      <w:lvlJc w:val="left"/>
      <w:pPr>
        <w:ind w:left="1440" w:hanging="360"/>
      </w:pPr>
    </w:lvl>
    <w:lvl w:ilvl="2" w:tplc="8D1838F6">
      <w:start w:val="1"/>
      <w:numFmt w:val="lowerRoman"/>
      <w:lvlText w:val="%3."/>
      <w:lvlJc w:val="right"/>
      <w:pPr>
        <w:ind w:left="2160" w:hanging="180"/>
      </w:pPr>
    </w:lvl>
    <w:lvl w:ilvl="3" w:tplc="8F2E4B1A">
      <w:start w:val="1"/>
      <w:numFmt w:val="decimal"/>
      <w:lvlText w:val="%4."/>
      <w:lvlJc w:val="left"/>
      <w:pPr>
        <w:ind w:left="2880" w:hanging="360"/>
      </w:pPr>
    </w:lvl>
    <w:lvl w:ilvl="4" w:tplc="9A900852">
      <w:start w:val="1"/>
      <w:numFmt w:val="lowerLetter"/>
      <w:lvlText w:val="%5."/>
      <w:lvlJc w:val="left"/>
      <w:pPr>
        <w:ind w:left="3600" w:hanging="360"/>
      </w:pPr>
    </w:lvl>
    <w:lvl w:ilvl="5" w:tplc="B2A86628">
      <w:start w:val="1"/>
      <w:numFmt w:val="lowerRoman"/>
      <w:lvlText w:val="%6."/>
      <w:lvlJc w:val="right"/>
      <w:pPr>
        <w:ind w:left="4320" w:hanging="180"/>
      </w:pPr>
    </w:lvl>
    <w:lvl w:ilvl="6" w:tplc="65EC8638">
      <w:start w:val="1"/>
      <w:numFmt w:val="decimal"/>
      <w:lvlText w:val="%7."/>
      <w:lvlJc w:val="left"/>
      <w:pPr>
        <w:ind w:left="5040" w:hanging="360"/>
      </w:pPr>
    </w:lvl>
    <w:lvl w:ilvl="7" w:tplc="A434F092">
      <w:start w:val="1"/>
      <w:numFmt w:val="lowerLetter"/>
      <w:lvlText w:val="%8."/>
      <w:lvlJc w:val="left"/>
      <w:pPr>
        <w:ind w:left="5760" w:hanging="360"/>
      </w:pPr>
    </w:lvl>
    <w:lvl w:ilvl="8" w:tplc="D6089C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DA259"/>
    <w:multiLevelType w:val="hybridMultilevel"/>
    <w:tmpl w:val="667AAFA6"/>
    <w:lvl w:ilvl="0" w:tplc="23C839EA">
      <w:start w:val="1"/>
      <w:numFmt w:val="decimal"/>
      <w:lvlText w:val="%1."/>
      <w:lvlJc w:val="left"/>
      <w:pPr>
        <w:ind w:left="720" w:hanging="360"/>
      </w:pPr>
    </w:lvl>
    <w:lvl w:ilvl="1" w:tplc="50CE613C">
      <w:start w:val="1"/>
      <w:numFmt w:val="lowerLetter"/>
      <w:lvlText w:val="%2."/>
      <w:lvlJc w:val="left"/>
      <w:pPr>
        <w:ind w:left="1440" w:hanging="360"/>
      </w:pPr>
    </w:lvl>
    <w:lvl w:ilvl="2" w:tplc="B358C43C">
      <w:start w:val="1"/>
      <w:numFmt w:val="lowerRoman"/>
      <w:lvlText w:val="%3."/>
      <w:lvlJc w:val="right"/>
      <w:pPr>
        <w:ind w:left="2160" w:hanging="180"/>
      </w:pPr>
    </w:lvl>
    <w:lvl w:ilvl="3" w:tplc="AFC47A1C">
      <w:start w:val="1"/>
      <w:numFmt w:val="decimal"/>
      <w:lvlText w:val="%4."/>
      <w:lvlJc w:val="left"/>
      <w:pPr>
        <w:ind w:left="2880" w:hanging="360"/>
      </w:pPr>
    </w:lvl>
    <w:lvl w:ilvl="4" w:tplc="046E6342">
      <w:start w:val="1"/>
      <w:numFmt w:val="lowerLetter"/>
      <w:lvlText w:val="%5."/>
      <w:lvlJc w:val="left"/>
      <w:pPr>
        <w:ind w:left="3600" w:hanging="360"/>
      </w:pPr>
    </w:lvl>
    <w:lvl w:ilvl="5" w:tplc="34A627C6">
      <w:start w:val="1"/>
      <w:numFmt w:val="lowerRoman"/>
      <w:lvlText w:val="%6."/>
      <w:lvlJc w:val="right"/>
      <w:pPr>
        <w:ind w:left="4320" w:hanging="180"/>
      </w:pPr>
    </w:lvl>
    <w:lvl w:ilvl="6" w:tplc="27EAC0FC">
      <w:start w:val="1"/>
      <w:numFmt w:val="decimal"/>
      <w:lvlText w:val="%7."/>
      <w:lvlJc w:val="left"/>
      <w:pPr>
        <w:ind w:left="5040" w:hanging="360"/>
      </w:pPr>
    </w:lvl>
    <w:lvl w:ilvl="7" w:tplc="3B300A54">
      <w:start w:val="1"/>
      <w:numFmt w:val="lowerLetter"/>
      <w:lvlText w:val="%8."/>
      <w:lvlJc w:val="left"/>
      <w:pPr>
        <w:ind w:left="5760" w:hanging="360"/>
      </w:pPr>
    </w:lvl>
    <w:lvl w:ilvl="8" w:tplc="92A0B1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FE2F2"/>
    <w:multiLevelType w:val="hybridMultilevel"/>
    <w:tmpl w:val="3470F3DC"/>
    <w:lvl w:ilvl="0" w:tplc="EB56E3DC">
      <w:start w:val="1"/>
      <w:numFmt w:val="decimal"/>
      <w:lvlText w:val="ð"/>
      <w:lvlJc w:val="left"/>
      <w:pPr>
        <w:ind w:left="720" w:hanging="360"/>
      </w:pPr>
    </w:lvl>
    <w:lvl w:ilvl="1" w:tplc="F91C2FAA">
      <w:start w:val="1"/>
      <w:numFmt w:val="lowerLetter"/>
      <w:lvlText w:val="%2."/>
      <w:lvlJc w:val="left"/>
      <w:pPr>
        <w:ind w:left="1440" w:hanging="360"/>
      </w:pPr>
    </w:lvl>
    <w:lvl w:ilvl="2" w:tplc="05C47A5C">
      <w:start w:val="1"/>
      <w:numFmt w:val="lowerRoman"/>
      <w:lvlText w:val="%3."/>
      <w:lvlJc w:val="right"/>
      <w:pPr>
        <w:ind w:left="2160" w:hanging="180"/>
      </w:pPr>
    </w:lvl>
    <w:lvl w:ilvl="3" w:tplc="8A1E3D64">
      <w:start w:val="1"/>
      <w:numFmt w:val="decimal"/>
      <w:lvlText w:val="%4."/>
      <w:lvlJc w:val="left"/>
      <w:pPr>
        <w:ind w:left="2880" w:hanging="360"/>
      </w:pPr>
    </w:lvl>
    <w:lvl w:ilvl="4" w:tplc="AB289A92">
      <w:start w:val="1"/>
      <w:numFmt w:val="lowerLetter"/>
      <w:lvlText w:val="%5."/>
      <w:lvlJc w:val="left"/>
      <w:pPr>
        <w:ind w:left="3600" w:hanging="360"/>
      </w:pPr>
    </w:lvl>
    <w:lvl w:ilvl="5" w:tplc="4B1A9B1A">
      <w:start w:val="1"/>
      <w:numFmt w:val="lowerRoman"/>
      <w:lvlText w:val="%6."/>
      <w:lvlJc w:val="right"/>
      <w:pPr>
        <w:ind w:left="4320" w:hanging="180"/>
      </w:pPr>
    </w:lvl>
    <w:lvl w:ilvl="6" w:tplc="B3F8DF02">
      <w:start w:val="1"/>
      <w:numFmt w:val="decimal"/>
      <w:lvlText w:val="%7."/>
      <w:lvlJc w:val="left"/>
      <w:pPr>
        <w:ind w:left="5040" w:hanging="360"/>
      </w:pPr>
    </w:lvl>
    <w:lvl w:ilvl="7" w:tplc="DD2C6664">
      <w:start w:val="1"/>
      <w:numFmt w:val="lowerLetter"/>
      <w:lvlText w:val="%8."/>
      <w:lvlJc w:val="left"/>
      <w:pPr>
        <w:ind w:left="5760" w:hanging="360"/>
      </w:pPr>
    </w:lvl>
    <w:lvl w:ilvl="8" w:tplc="92FC5D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E934"/>
    <w:multiLevelType w:val="hybridMultilevel"/>
    <w:tmpl w:val="FC2CA5B0"/>
    <w:lvl w:ilvl="0" w:tplc="C82E1E30">
      <w:start w:val="1"/>
      <w:numFmt w:val="decimal"/>
      <w:lvlText w:val="ð"/>
      <w:lvlJc w:val="left"/>
      <w:pPr>
        <w:ind w:left="720" w:hanging="360"/>
      </w:pPr>
    </w:lvl>
    <w:lvl w:ilvl="1" w:tplc="5D8644A6">
      <w:start w:val="1"/>
      <w:numFmt w:val="lowerLetter"/>
      <w:lvlText w:val="%2."/>
      <w:lvlJc w:val="left"/>
      <w:pPr>
        <w:ind w:left="1440" w:hanging="360"/>
      </w:pPr>
    </w:lvl>
    <w:lvl w:ilvl="2" w:tplc="0DB2B868">
      <w:start w:val="1"/>
      <w:numFmt w:val="lowerRoman"/>
      <w:lvlText w:val="%3."/>
      <w:lvlJc w:val="right"/>
      <w:pPr>
        <w:ind w:left="2160" w:hanging="180"/>
      </w:pPr>
    </w:lvl>
    <w:lvl w:ilvl="3" w:tplc="14B842B2">
      <w:start w:val="1"/>
      <w:numFmt w:val="decimal"/>
      <w:lvlText w:val="%4."/>
      <w:lvlJc w:val="left"/>
      <w:pPr>
        <w:ind w:left="2880" w:hanging="360"/>
      </w:pPr>
    </w:lvl>
    <w:lvl w:ilvl="4" w:tplc="3168D158">
      <w:start w:val="1"/>
      <w:numFmt w:val="lowerLetter"/>
      <w:lvlText w:val="%5."/>
      <w:lvlJc w:val="left"/>
      <w:pPr>
        <w:ind w:left="3600" w:hanging="360"/>
      </w:pPr>
    </w:lvl>
    <w:lvl w:ilvl="5" w:tplc="98D6C4E6">
      <w:start w:val="1"/>
      <w:numFmt w:val="lowerRoman"/>
      <w:lvlText w:val="%6."/>
      <w:lvlJc w:val="right"/>
      <w:pPr>
        <w:ind w:left="4320" w:hanging="180"/>
      </w:pPr>
    </w:lvl>
    <w:lvl w:ilvl="6" w:tplc="61DCBA22">
      <w:start w:val="1"/>
      <w:numFmt w:val="decimal"/>
      <w:lvlText w:val="%7."/>
      <w:lvlJc w:val="left"/>
      <w:pPr>
        <w:ind w:left="5040" w:hanging="360"/>
      </w:pPr>
    </w:lvl>
    <w:lvl w:ilvl="7" w:tplc="19FEA93A">
      <w:start w:val="1"/>
      <w:numFmt w:val="lowerLetter"/>
      <w:lvlText w:val="%8."/>
      <w:lvlJc w:val="left"/>
      <w:pPr>
        <w:ind w:left="5760" w:hanging="360"/>
      </w:pPr>
    </w:lvl>
    <w:lvl w:ilvl="8" w:tplc="A4DABE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3A787"/>
    <w:multiLevelType w:val="hybridMultilevel"/>
    <w:tmpl w:val="BD7A65CC"/>
    <w:lvl w:ilvl="0" w:tplc="9FA89B38">
      <w:start w:val="1"/>
      <w:numFmt w:val="decimal"/>
      <w:lvlText w:val="ð"/>
      <w:lvlJc w:val="left"/>
      <w:pPr>
        <w:ind w:left="720" w:hanging="360"/>
      </w:pPr>
    </w:lvl>
    <w:lvl w:ilvl="1" w:tplc="64A47BA0">
      <w:start w:val="1"/>
      <w:numFmt w:val="lowerLetter"/>
      <w:lvlText w:val="%2."/>
      <w:lvlJc w:val="left"/>
      <w:pPr>
        <w:ind w:left="1440" w:hanging="360"/>
      </w:pPr>
    </w:lvl>
    <w:lvl w:ilvl="2" w:tplc="415E3116">
      <w:start w:val="1"/>
      <w:numFmt w:val="lowerRoman"/>
      <w:lvlText w:val="%3."/>
      <w:lvlJc w:val="right"/>
      <w:pPr>
        <w:ind w:left="2160" w:hanging="180"/>
      </w:pPr>
    </w:lvl>
    <w:lvl w:ilvl="3" w:tplc="8BFA7FA4">
      <w:start w:val="1"/>
      <w:numFmt w:val="decimal"/>
      <w:lvlText w:val="%4."/>
      <w:lvlJc w:val="left"/>
      <w:pPr>
        <w:ind w:left="2880" w:hanging="360"/>
      </w:pPr>
    </w:lvl>
    <w:lvl w:ilvl="4" w:tplc="16B815AE">
      <w:start w:val="1"/>
      <w:numFmt w:val="lowerLetter"/>
      <w:lvlText w:val="%5."/>
      <w:lvlJc w:val="left"/>
      <w:pPr>
        <w:ind w:left="3600" w:hanging="360"/>
      </w:pPr>
    </w:lvl>
    <w:lvl w:ilvl="5" w:tplc="1180E044">
      <w:start w:val="1"/>
      <w:numFmt w:val="lowerRoman"/>
      <w:lvlText w:val="%6."/>
      <w:lvlJc w:val="right"/>
      <w:pPr>
        <w:ind w:left="4320" w:hanging="180"/>
      </w:pPr>
    </w:lvl>
    <w:lvl w:ilvl="6" w:tplc="26C01912">
      <w:start w:val="1"/>
      <w:numFmt w:val="decimal"/>
      <w:lvlText w:val="%7."/>
      <w:lvlJc w:val="left"/>
      <w:pPr>
        <w:ind w:left="5040" w:hanging="360"/>
      </w:pPr>
    </w:lvl>
    <w:lvl w:ilvl="7" w:tplc="2E2A91C8">
      <w:start w:val="1"/>
      <w:numFmt w:val="lowerLetter"/>
      <w:lvlText w:val="%8."/>
      <w:lvlJc w:val="left"/>
      <w:pPr>
        <w:ind w:left="5760" w:hanging="360"/>
      </w:pPr>
    </w:lvl>
    <w:lvl w:ilvl="8" w:tplc="3F3E99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944C0"/>
    <w:multiLevelType w:val="hybridMultilevel"/>
    <w:tmpl w:val="C1EAE748"/>
    <w:lvl w:ilvl="0" w:tplc="552E239A">
      <w:start w:val="1"/>
      <w:numFmt w:val="decimal"/>
      <w:lvlText w:val="ð"/>
      <w:lvlJc w:val="left"/>
      <w:pPr>
        <w:ind w:left="720" w:hanging="360"/>
      </w:pPr>
    </w:lvl>
    <w:lvl w:ilvl="1" w:tplc="51769016">
      <w:start w:val="1"/>
      <w:numFmt w:val="lowerLetter"/>
      <w:lvlText w:val="%2."/>
      <w:lvlJc w:val="left"/>
      <w:pPr>
        <w:ind w:left="1440" w:hanging="360"/>
      </w:pPr>
    </w:lvl>
    <w:lvl w:ilvl="2" w:tplc="058C1A40">
      <w:start w:val="1"/>
      <w:numFmt w:val="lowerRoman"/>
      <w:lvlText w:val="%3."/>
      <w:lvlJc w:val="right"/>
      <w:pPr>
        <w:ind w:left="2160" w:hanging="180"/>
      </w:pPr>
    </w:lvl>
    <w:lvl w:ilvl="3" w:tplc="687E0B72">
      <w:start w:val="1"/>
      <w:numFmt w:val="decimal"/>
      <w:lvlText w:val="%4."/>
      <w:lvlJc w:val="left"/>
      <w:pPr>
        <w:ind w:left="2880" w:hanging="360"/>
      </w:pPr>
    </w:lvl>
    <w:lvl w:ilvl="4" w:tplc="5E2A0BE6">
      <w:start w:val="1"/>
      <w:numFmt w:val="lowerLetter"/>
      <w:lvlText w:val="%5."/>
      <w:lvlJc w:val="left"/>
      <w:pPr>
        <w:ind w:left="3600" w:hanging="360"/>
      </w:pPr>
    </w:lvl>
    <w:lvl w:ilvl="5" w:tplc="F27E7686">
      <w:start w:val="1"/>
      <w:numFmt w:val="lowerRoman"/>
      <w:lvlText w:val="%6."/>
      <w:lvlJc w:val="right"/>
      <w:pPr>
        <w:ind w:left="4320" w:hanging="180"/>
      </w:pPr>
    </w:lvl>
    <w:lvl w:ilvl="6" w:tplc="75D01138">
      <w:start w:val="1"/>
      <w:numFmt w:val="decimal"/>
      <w:lvlText w:val="%7."/>
      <w:lvlJc w:val="left"/>
      <w:pPr>
        <w:ind w:left="5040" w:hanging="360"/>
      </w:pPr>
    </w:lvl>
    <w:lvl w:ilvl="7" w:tplc="EDEE6630">
      <w:start w:val="1"/>
      <w:numFmt w:val="lowerLetter"/>
      <w:lvlText w:val="%8."/>
      <w:lvlJc w:val="left"/>
      <w:pPr>
        <w:ind w:left="5760" w:hanging="360"/>
      </w:pPr>
    </w:lvl>
    <w:lvl w:ilvl="8" w:tplc="BBD456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2F6F"/>
    <w:multiLevelType w:val="multilevel"/>
    <w:tmpl w:val="6DB2E8E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AD9A3C"/>
    <w:multiLevelType w:val="hybridMultilevel"/>
    <w:tmpl w:val="EE90C2FA"/>
    <w:lvl w:ilvl="0" w:tplc="6396EDC2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E2847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E00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323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79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B67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285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C3B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504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E179E3"/>
    <w:multiLevelType w:val="multilevel"/>
    <w:tmpl w:val="4E84B1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AD6A58"/>
    <w:multiLevelType w:val="hybridMultilevel"/>
    <w:tmpl w:val="61C67D48"/>
    <w:lvl w:ilvl="0" w:tplc="C08A0D18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BC50CBB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26E526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EC84D0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310A7C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D5E843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44EB4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3DA0D6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108F24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531CFD6"/>
    <w:multiLevelType w:val="hybridMultilevel"/>
    <w:tmpl w:val="6172E57A"/>
    <w:lvl w:ilvl="0" w:tplc="F69A1C86">
      <w:start w:val="1"/>
      <w:numFmt w:val="decimal"/>
      <w:lvlText w:val="ð"/>
      <w:lvlJc w:val="left"/>
      <w:pPr>
        <w:ind w:left="720" w:hanging="360"/>
      </w:pPr>
    </w:lvl>
    <w:lvl w:ilvl="1" w:tplc="AC722A9C">
      <w:start w:val="1"/>
      <w:numFmt w:val="lowerLetter"/>
      <w:lvlText w:val="%2."/>
      <w:lvlJc w:val="left"/>
      <w:pPr>
        <w:ind w:left="1440" w:hanging="360"/>
      </w:pPr>
    </w:lvl>
    <w:lvl w:ilvl="2" w:tplc="13FC1114">
      <w:start w:val="1"/>
      <w:numFmt w:val="lowerRoman"/>
      <w:lvlText w:val="%3."/>
      <w:lvlJc w:val="right"/>
      <w:pPr>
        <w:ind w:left="2160" w:hanging="180"/>
      </w:pPr>
    </w:lvl>
    <w:lvl w:ilvl="3" w:tplc="72140DCA">
      <w:start w:val="1"/>
      <w:numFmt w:val="decimal"/>
      <w:lvlText w:val="%4."/>
      <w:lvlJc w:val="left"/>
      <w:pPr>
        <w:ind w:left="2880" w:hanging="360"/>
      </w:pPr>
    </w:lvl>
    <w:lvl w:ilvl="4" w:tplc="79B234D4">
      <w:start w:val="1"/>
      <w:numFmt w:val="lowerLetter"/>
      <w:lvlText w:val="%5."/>
      <w:lvlJc w:val="left"/>
      <w:pPr>
        <w:ind w:left="3600" w:hanging="360"/>
      </w:pPr>
    </w:lvl>
    <w:lvl w:ilvl="5" w:tplc="FFDA1986">
      <w:start w:val="1"/>
      <w:numFmt w:val="lowerRoman"/>
      <w:lvlText w:val="%6."/>
      <w:lvlJc w:val="right"/>
      <w:pPr>
        <w:ind w:left="4320" w:hanging="180"/>
      </w:pPr>
    </w:lvl>
    <w:lvl w:ilvl="6" w:tplc="8CB21DF6">
      <w:start w:val="1"/>
      <w:numFmt w:val="decimal"/>
      <w:lvlText w:val="%7."/>
      <w:lvlJc w:val="left"/>
      <w:pPr>
        <w:ind w:left="5040" w:hanging="360"/>
      </w:pPr>
    </w:lvl>
    <w:lvl w:ilvl="7" w:tplc="D406A564">
      <w:start w:val="1"/>
      <w:numFmt w:val="lowerLetter"/>
      <w:lvlText w:val="%8."/>
      <w:lvlJc w:val="left"/>
      <w:pPr>
        <w:ind w:left="5760" w:hanging="360"/>
      </w:pPr>
    </w:lvl>
    <w:lvl w:ilvl="8" w:tplc="62026F0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C54D0"/>
    <w:multiLevelType w:val="hybridMultilevel"/>
    <w:tmpl w:val="B2C0E650"/>
    <w:lvl w:ilvl="0" w:tplc="13B8BEC6">
      <w:start w:val="1"/>
      <w:numFmt w:val="decimal"/>
      <w:lvlText w:val="%1."/>
      <w:lvlJc w:val="left"/>
      <w:pPr>
        <w:ind w:left="720" w:hanging="360"/>
      </w:pPr>
    </w:lvl>
    <w:lvl w:ilvl="1" w:tplc="56461394">
      <w:start w:val="1"/>
      <w:numFmt w:val="lowerLetter"/>
      <w:lvlText w:val="%2."/>
      <w:lvlJc w:val="left"/>
      <w:pPr>
        <w:ind w:left="1440" w:hanging="360"/>
      </w:pPr>
    </w:lvl>
    <w:lvl w:ilvl="2" w:tplc="5A5E1B24">
      <w:start w:val="1"/>
      <w:numFmt w:val="lowerRoman"/>
      <w:lvlText w:val="%3."/>
      <w:lvlJc w:val="right"/>
      <w:pPr>
        <w:ind w:left="2160" w:hanging="180"/>
      </w:pPr>
    </w:lvl>
    <w:lvl w:ilvl="3" w:tplc="7A884A80">
      <w:start w:val="1"/>
      <w:numFmt w:val="decimal"/>
      <w:lvlText w:val="%4."/>
      <w:lvlJc w:val="left"/>
      <w:pPr>
        <w:ind w:left="2880" w:hanging="360"/>
      </w:pPr>
    </w:lvl>
    <w:lvl w:ilvl="4" w:tplc="5D7230AE">
      <w:start w:val="1"/>
      <w:numFmt w:val="lowerLetter"/>
      <w:lvlText w:val="%5."/>
      <w:lvlJc w:val="left"/>
      <w:pPr>
        <w:ind w:left="3600" w:hanging="360"/>
      </w:pPr>
    </w:lvl>
    <w:lvl w:ilvl="5" w:tplc="CFDCB8AA">
      <w:start w:val="1"/>
      <w:numFmt w:val="lowerRoman"/>
      <w:lvlText w:val="%6."/>
      <w:lvlJc w:val="right"/>
      <w:pPr>
        <w:ind w:left="4320" w:hanging="180"/>
      </w:pPr>
    </w:lvl>
    <w:lvl w:ilvl="6" w:tplc="EB1C20A0">
      <w:start w:val="1"/>
      <w:numFmt w:val="decimal"/>
      <w:lvlText w:val="%7."/>
      <w:lvlJc w:val="left"/>
      <w:pPr>
        <w:ind w:left="5040" w:hanging="360"/>
      </w:pPr>
    </w:lvl>
    <w:lvl w:ilvl="7" w:tplc="DE48334C">
      <w:start w:val="1"/>
      <w:numFmt w:val="lowerLetter"/>
      <w:lvlText w:val="%8."/>
      <w:lvlJc w:val="left"/>
      <w:pPr>
        <w:ind w:left="5760" w:hanging="360"/>
      </w:pPr>
    </w:lvl>
    <w:lvl w:ilvl="8" w:tplc="509E41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4D15E"/>
    <w:multiLevelType w:val="hybridMultilevel"/>
    <w:tmpl w:val="ADD4246C"/>
    <w:lvl w:ilvl="0" w:tplc="BBA8BAD8">
      <w:start w:val="1"/>
      <w:numFmt w:val="decimal"/>
      <w:lvlText w:val="%1."/>
      <w:lvlJc w:val="left"/>
      <w:pPr>
        <w:ind w:left="720" w:hanging="360"/>
      </w:pPr>
    </w:lvl>
    <w:lvl w:ilvl="1" w:tplc="A5C4BEC8">
      <w:start w:val="1"/>
      <w:numFmt w:val="lowerLetter"/>
      <w:lvlText w:val="%2."/>
      <w:lvlJc w:val="left"/>
      <w:pPr>
        <w:ind w:left="1440" w:hanging="360"/>
      </w:pPr>
    </w:lvl>
    <w:lvl w:ilvl="2" w:tplc="AAB68A1C">
      <w:start w:val="1"/>
      <w:numFmt w:val="lowerRoman"/>
      <w:lvlText w:val="%3."/>
      <w:lvlJc w:val="right"/>
      <w:pPr>
        <w:ind w:left="2160" w:hanging="180"/>
      </w:pPr>
    </w:lvl>
    <w:lvl w:ilvl="3" w:tplc="C03AFA10">
      <w:start w:val="1"/>
      <w:numFmt w:val="decimal"/>
      <w:lvlText w:val="%4."/>
      <w:lvlJc w:val="left"/>
      <w:pPr>
        <w:ind w:left="2880" w:hanging="360"/>
      </w:pPr>
    </w:lvl>
    <w:lvl w:ilvl="4" w:tplc="EC728A66">
      <w:start w:val="1"/>
      <w:numFmt w:val="lowerLetter"/>
      <w:lvlText w:val="%5."/>
      <w:lvlJc w:val="left"/>
      <w:pPr>
        <w:ind w:left="3600" w:hanging="360"/>
      </w:pPr>
    </w:lvl>
    <w:lvl w:ilvl="5" w:tplc="E05233B6">
      <w:start w:val="1"/>
      <w:numFmt w:val="lowerRoman"/>
      <w:lvlText w:val="%6."/>
      <w:lvlJc w:val="right"/>
      <w:pPr>
        <w:ind w:left="4320" w:hanging="180"/>
      </w:pPr>
    </w:lvl>
    <w:lvl w:ilvl="6" w:tplc="542815C2">
      <w:start w:val="1"/>
      <w:numFmt w:val="decimal"/>
      <w:lvlText w:val="%7."/>
      <w:lvlJc w:val="left"/>
      <w:pPr>
        <w:ind w:left="5040" w:hanging="360"/>
      </w:pPr>
    </w:lvl>
    <w:lvl w:ilvl="7" w:tplc="1FC6573E">
      <w:start w:val="1"/>
      <w:numFmt w:val="lowerLetter"/>
      <w:lvlText w:val="%8."/>
      <w:lvlJc w:val="left"/>
      <w:pPr>
        <w:ind w:left="5760" w:hanging="360"/>
      </w:pPr>
    </w:lvl>
    <w:lvl w:ilvl="8" w:tplc="4246DF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65C58"/>
    <w:multiLevelType w:val="hybridMultilevel"/>
    <w:tmpl w:val="C54473C4"/>
    <w:lvl w:ilvl="0" w:tplc="A8007AE2">
      <w:start w:val="1"/>
      <w:numFmt w:val="decimal"/>
      <w:lvlText w:val="%1."/>
      <w:lvlJc w:val="left"/>
      <w:pPr>
        <w:ind w:left="720" w:hanging="360"/>
      </w:pPr>
    </w:lvl>
    <w:lvl w:ilvl="1" w:tplc="AF3AB1E8">
      <w:start w:val="1"/>
      <w:numFmt w:val="lowerLetter"/>
      <w:lvlText w:val="%2."/>
      <w:lvlJc w:val="left"/>
      <w:pPr>
        <w:ind w:left="1440" w:hanging="360"/>
      </w:pPr>
    </w:lvl>
    <w:lvl w:ilvl="2" w:tplc="9C365614">
      <w:start w:val="1"/>
      <w:numFmt w:val="lowerRoman"/>
      <w:lvlText w:val="%3."/>
      <w:lvlJc w:val="right"/>
      <w:pPr>
        <w:ind w:left="2160" w:hanging="180"/>
      </w:pPr>
    </w:lvl>
    <w:lvl w:ilvl="3" w:tplc="C4244852">
      <w:start w:val="1"/>
      <w:numFmt w:val="decimal"/>
      <w:lvlText w:val="%4."/>
      <w:lvlJc w:val="left"/>
      <w:pPr>
        <w:ind w:left="2880" w:hanging="360"/>
      </w:pPr>
    </w:lvl>
    <w:lvl w:ilvl="4" w:tplc="F08CA974">
      <w:start w:val="1"/>
      <w:numFmt w:val="lowerLetter"/>
      <w:lvlText w:val="%5."/>
      <w:lvlJc w:val="left"/>
      <w:pPr>
        <w:ind w:left="3600" w:hanging="360"/>
      </w:pPr>
    </w:lvl>
    <w:lvl w:ilvl="5" w:tplc="51ACC5E4">
      <w:start w:val="1"/>
      <w:numFmt w:val="lowerRoman"/>
      <w:lvlText w:val="%6."/>
      <w:lvlJc w:val="right"/>
      <w:pPr>
        <w:ind w:left="4320" w:hanging="180"/>
      </w:pPr>
    </w:lvl>
    <w:lvl w:ilvl="6" w:tplc="4E5EF0C8">
      <w:start w:val="1"/>
      <w:numFmt w:val="decimal"/>
      <w:lvlText w:val="%7."/>
      <w:lvlJc w:val="left"/>
      <w:pPr>
        <w:ind w:left="5040" w:hanging="360"/>
      </w:pPr>
    </w:lvl>
    <w:lvl w:ilvl="7" w:tplc="B4A6BBAA">
      <w:start w:val="1"/>
      <w:numFmt w:val="lowerLetter"/>
      <w:lvlText w:val="%8."/>
      <w:lvlJc w:val="left"/>
      <w:pPr>
        <w:ind w:left="5760" w:hanging="360"/>
      </w:pPr>
    </w:lvl>
    <w:lvl w:ilvl="8" w:tplc="15F810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26C6F"/>
    <w:multiLevelType w:val="hybridMultilevel"/>
    <w:tmpl w:val="662E7CEA"/>
    <w:lvl w:ilvl="0" w:tplc="B4E66D98">
      <w:start w:val="1"/>
      <w:numFmt w:val="decimal"/>
      <w:lvlText w:val="%1."/>
      <w:lvlJc w:val="left"/>
      <w:pPr>
        <w:ind w:left="720" w:hanging="360"/>
      </w:pPr>
    </w:lvl>
    <w:lvl w:ilvl="1" w:tplc="BD8AE10E">
      <w:start w:val="1"/>
      <w:numFmt w:val="lowerLetter"/>
      <w:lvlText w:val="%2."/>
      <w:lvlJc w:val="left"/>
      <w:pPr>
        <w:ind w:left="1440" w:hanging="360"/>
      </w:pPr>
    </w:lvl>
    <w:lvl w:ilvl="2" w:tplc="6A9A11E0">
      <w:start w:val="1"/>
      <w:numFmt w:val="lowerRoman"/>
      <w:lvlText w:val="%3."/>
      <w:lvlJc w:val="right"/>
      <w:pPr>
        <w:ind w:left="2160" w:hanging="180"/>
      </w:pPr>
    </w:lvl>
    <w:lvl w:ilvl="3" w:tplc="FF202562">
      <w:start w:val="1"/>
      <w:numFmt w:val="decimal"/>
      <w:lvlText w:val="%4."/>
      <w:lvlJc w:val="left"/>
      <w:pPr>
        <w:ind w:left="2880" w:hanging="360"/>
      </w:pPr>
    </w:lvl>
    <w:lvl w:ilvl="4" w:tplc="A82C29AC">
      <w:start w:val="1"/>
      <w:numFmt w:val="lowerLetter"/>
      <w:lvlText w:val="%5."/>
      <w:lvlJc w:val="left"/>
      <w:pPr>
        <w:ind w:left="3600" w:hanging="360"/>
      </w:pPr>
    </w:lvl>
    <w:lvl w:ilvl="5" w:tplc="0C0A2D46">
      <w:start w:val="1"/>
      <w:numFmt w:val="lowerRoman"/>
      <w:lvlText w:val="%6."/>
      <w:lvlJc w:val="right"/>
      <w:pPr>
        <w:ind w:left="4320" w:hanging="180"/>
      </w:pPr>
    </w:lvl>
    <w:lvl w:ilvl="6" w:tplc="1AB4F0EC">
      <w:start w:val="1"/>
      <w:numFmt w:val="decimal"/>
      <w:lvlText w:val="%7."/>
      <w:lvlJc w:val="left"/>
      <w:pPr>
        <w:ind w:left="5040" w:hanging="360"/>
      </w:pPr>
    </w:lvl>
    <w:lvl w:ilvl="7" w:tplc="5354322E">
      <w:start w:val="1"/>
      <w:numFmt w:val="lowerLetter"/>
      <w:lvlText w:val="%8."/>
      <w:lvlJc w:val="left"/>
      <w:pPr>
        <w:ind w:left="5760" w:hanging="360"/>
      </w:pPr>
    </w:lvl>
    <w:lvl w:ilvl="8" w:tplc="72D26980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69261">
    <w:abstractNumId w:val="7"/>
  </w:num>
  <w:num w:numId="2" w16cid:durableId="1694959447">
    <w:abstractNumId w:val="12"/>
  </w:num>
  <w:num w:numId="3" w16cid:durableId="362751174">
    <w:abstractNumId w:val="0"/>
  </w:num>
  <w:num w:numId="4" w16cid:durableId="1355616584">
    <w:abstractNumId w:val="23"/>
  </w:num>
  <w:num w:numId="5" w16cid:durableId="14309174">
    <w:abstractNumId w:val="25"/>
  </w:num>
  <w:num w:numId="6" w16cid:durableId="195436934">
    <w:abstractNumId w:val="11"/>
  </w:num>
  <w:num w:numId="7" w16cid:durableId="1487895205">
    <w:abstractNumId w:val="20"/>
  </w:num>
  <w:num w:numId="8" w16cid:durableId="2070610196">
    <w:abstractNumId w:val="15"/>
  </w:num>
  <w:num w:numId="9" w16cid:durableId="470977">
    <w:abstractNumId w:val="6"/>
  </w:num>
  <w:num w:numId="10" w16cid:durableId="2065643588">
    <w:abstractNumId w:val="21"/>
  </w:num>
  <w:num w:numId="11" w16cid:durableId="1632444444">
    <w:abstractNumId w:val="8"/>
  </w:num>
  <w:num w:numId="12" w16cid:durableId="1915356517">
    <w:abstractNumId w:val="13"/>
  </w:num>
  <w:num w:numId="13" w16cid:durableId="834995414">
    <w:abstractNumId w:val="18"/>
  </w:num>
  <w:num w:numId="14" w16cid:durableId="1679506325">
    <w:abstractNumId w:val="3"/>
  </w:num>
  <w:num w:numId="15" w16cid:durableId="1804958723">
    <w:abstractNumId w:val="5"/>
  </w:num>
  <w:num w:numId="16" w16cid:durableId="1231118326">
    <w:abstractNumId w:val="14"/>
  </w:num>
  <w:num w:numId="17" w16cid:durableId="1068187717">
    <w:abstractNumId w:val="26"/>
  </w:num>
  <w:num w:numId="18" w16cid:durableId="1654215866">
    <w:abstractNumId w:val="19"/>
  </w:num>
  <w:num w:numId="19" w16cid:durableId="1617373539">
    <w:abstractNumId w:val="30"/>
  </w:num>
  <w:num w:numId="20" w16cid:durableId="1714769724">
    <w:abstractNumId w:val="17"/>
  </w:num>
  <w:num w:numId="21" w16cid:durableId="1355957549">
    <w:abstractNumId w:val="1"/>
  </w:num>
  <w:num w:numId="22" w16cid:durableId="1019351948">
    <w:abstractNumId w:val="4"/>
  </w:num>
  <w:num w:numId="23" w16cid:durableId="1596592813">
    <w:abstractNumId w:val="24"/>
  </w:num>
  <w:num w:numId="24" w16cid:durableId="49623278">
    <w:abstractNumId w:val="22"/>
  </w:num>
  <w:num w:numId="25" w16cid:durableId="617031784">
    <w:abstractNumId w:val="29"/>
  </w:num>
  <w:num w:numId="26" w16cid:durableId="234363472">
    <w:abstractNumId w:val="9"/>
  </w:num>
  <w:num w:numId="27" w16cid:durableId="856506079">
    <w:abstractNumId w:val="10"/>
  </w:num>
  <w:num w:numId="28" w16cid:durableId="1939293602">
    <w:abstractNumId w:val="16"/>
  </w:num>
  <w:num w:numId="29" w16cid:durableId="1028068723">
    <w:abstractNumId w:val="2"/>
  </w:num>
  <w:num w:numId="30" w16cid:durableId="490827771">
    <w:abstractNumId w:val="27"/>
  </w:num>
  <w:num w:numId="31" w16cid:durableId="20681870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80840"/>
    <w:rsid w:val="00060FF7"/>
    <w:rsid w:val="0006282F"/>
    <w:rsid w:val="00072339"/>
    <w:rsid w:val="002499D1"/>
    <w:rsid w:val="0036677D"/>
    <w:rsid w:val="003A70C9"/>
    <w:rsid w:val="0046AC31"/>
    <w:rsid w:val="00470639"/>
    <w:rsid w:val="00562270"/>
    <w:rsid w:val="00580259"/>
    <w:rsid w:val="00865F0F"/>
    <w:rsid w:val="00AB44A7"/>
    <w:rsid w:val="00B02C2E"/>
    <w:rsid w:val="00C00CD2"/>
    <w:rsid w:val="00ED52F1"/>
    <w:rsid w:val="013C69A8"/>
    <w:rsid w:val="0148A7BB"/>
    <w:rsid w:val="0149FA67"/>
    <w:rsid w:val="0163AFAF"/>
    <w:rsid w:val="01B9AF5E"/>
    <w:rsid w:val="01F659DB"/>
    <w:rsid w:val="02330C7E"/>
    <w:rsid w:val="02D378B0"/>
    <w:rsid w:val="02FC9992"/>
    <w:rsid w:val="035EA715"/>
    <w:rsid w:val="036357DE"/>
    <w:rsid w:val="03CAAB37"/>
    <w:rsid w:val="03D46C9C"/>
    <w:rsid w:val="03FB27AB"/>
    <w:rsid w:val="04C966C5"/>
    <w:rsid w:val="04F91282"/>
    <w:rsid w:val="05BF21F6"/>
    <w:rsid w:val="0601329C"/>
    <w:rsid w:val="061714E0"/>
    <w:rsid w:val="06D49734"/>
    <w:rsid w:val="06E5623E"/>
    <w:rsid w:val="0718FD59"/>
    <w:rsid w:val="07460C24"/>
    <w:rsid w:val="07471C71"/>
    <w:rsid w:val="0780D3AF"/>
    <w:rsid w:val="0878D844"/>
    <w:rsid w:val="08D50217"/>
    <w:rsid w:val="099AAE62"/>
    <w:rsid w:val="0A25F696"/>
    <w:rsid w:val="0A490978"/>
    <w:rsid w:val="0A7BD2CC"/>
    <w:rsid w:val="0A92FC01"/>
    <w:rsid w:val="0A9CE5C7"/>
    <w:rsid w:val="0B2210A8"/>
    <w:rsid w:val="0B4468FB"/>
    <w:rsid w:val="0B86B509"/>
    <w:rsid w:val="0BD5DE57"/>
    <w:rsid w:val="0C1865EB"/>
    <w:rsid w:val="0C56CB89"/>
    <w:rsid w:val="0C61F2F0"/>
    <w:rsid w:val="0CEA31E6"/>
    <w:rsid w:val="0D01CDD3"/>
    <w:rsid w:val="0D29D4AF"/>
    <w:rsid w:val="0D7DC8FA"/>
    <w:rsid w:val="0DE40917"/>
    <w:rsid w:val="0E1007EA"/>
    <w:rsid w:val="0E2B340E"/>
    <w:rsid w:val="0E35C62B"/>
    <w:rsid w:val="0EEBA844"/>
    <w:rsid w:val="0F7834C1"/>
    <w:rsid w:val="0FC70DAB"/>
    <w:rsid w:val="10081BBB"/>
    <w:rsid w:val="10B7E362"/>
    <w:rsid w:val="112C21C4"/>
    <w:rsid w:val="120AA24C"/>
    <w:rsid w:val="12E157DC"/>
    <w:rsid w:val="13D0EFEF"/>
    <w:rsid w:val="140BB942"/>
    <w:rsid w:val="14D0D09F"/>
    <w:rsid w:val="14F8EB30"/>
    <w:rsid w:val="150DFEA7"/>
    <w:rsid w:val="152DC59A"/>
    <w:rsid w:val="158BDB5F"/>
    <w:rsid w:val="16852885"/>
    <w:rsid w:val="16C80840"/>
    <w:rsid w:val="16C8B000"/>
    <w:rsid w:val="16F6FBD9"/>
    <w:rsid w:val="172C9F1E"/>
    <w:rsid w:val="17B06436"/>
    <w:rsid w:val="1860AC83"/>
    <w:rsid w:val="18FF76A8"/>
    <w:rsid w:val="19222E37"/>
    <w:rsid w:val="197D3C75"/>
    <w:rsid w:val="19B8FEB3"/>
    <w:rsid w:val="19E69885"/>
    <w:rsid w:val="19EAA351"/>
    <w:rsid w:val="1A99CCAF"/>
    <w:rsid w:val="1AE18424"/>
    <w:rsid w:val="1AF34C1D"/>
    <w:rsid w:val="1B23CAA9"/>
    <w:rsid w:val="1B58DDA0"/>
    <w:rsid w:val="1B672836"/>
    <w:rsid w:val="1BACF731"/>
    <w:rsid w:val="1BC80BE1"/>
    <w:rsid w:val="1C1C475B"/>
    <w:rsid w:val="1C3DB431"/>
    <w:rsid w:val="1CE8156C"/>
    <w:rsid w:val="1D039B95"/>
    <w:rsid w:val="1D0DE11F"/>
    <w:rsid w:val="1DD7A465"/>
    <w:rsid w:val="1E5EB1B3"/>
    <w:rsid w:val="1E63EFBB"/>
    <w:rsid w:val="1E657FED"/>
    <w:rsid w:val="1F0EA7B3"/>
    <w:rsid w:val="1F6CCEF8"/>
    <w:rsid w:val="1FD3A524"/>
    <w:rsid w:val="20032020"/>
    <w:rsid w:val="2026C222"/>
    <w:rsid w:val="20CC33FD"/>
    <w:rsid w:val="20D7EE5D"/>
    <w:rsid w:val="21157495"/>
    <w:rsid w:val="2115E396"/>
    <w:rsid w:val="213B9C55"/>
    <w:rsid w:val="21606DF8"/>
    <w:rsid w:val="21AD262D"/>
    <w:rsid w:val="22EF3B75"/>
    <w:rsid w:val="232C1F14"/>
    <w:rsid w:val="2335EDDB"/>
    <w:rsid w:val="23499C90"/>
    <w:rsid w:val="23638C81"/>
    <w:rsid w:val="2381251D"/>
    <w:rsid w:val="2487AF57"/>
    <w:rsid w:val="24FE467E"/>
    <w:rsid w:val="2560D9AB"/>
    <w:rsid w:val="257878BD"/>
    <w:rsid w:val="25BB01AD"/>
    <w:rsid w:val="2716D507"/>
    <w:rsid w:val="282E1CD4"/>
    <w:rsid w:val="28A714F7"/>
    <w:rsid w:val="28EE3126"/>
    <w:rsid w:val="290BA97F"/>
    <w:rsid w:val="29263CE8"/>
    <w:rsid w:val="2A0237CB"/>
    <w:rsid w:val="2A071319"/>
    <w:rsid w:val="2AA55AB8"/>
    <w:rsid w:val="2B3A23F2"/>
    <w:rsid w:val="2B695DFD"/>
    <w:rsid w:val="2CA5586A"/>
    <w:rsid w:val="2D46FDAB"/>
    <w:rsid w:val="2E0029C7"/>
    <w:rsid w:val="2E43CAAB"/>
    <w:rsid w:val="2E94A34A"/>
    <w:rsid w:val="2F50B474"/>
    <w:rsid w:val="2F99F7FE"/>
    <w:rsid w:val="2FB35B6A"/>
    <w:rsid w:val="2FFBA2A0"/>
    <w:rsid w:val="3015EFE5"/>
    <w:rsid w:val="3047772D"/>
    <w:rsid w:val="3051A705"/>
    <w:rsid w:val="30ED40DB"/>
    <w:rsid w:val="30ED8471"/>
    <w:rsid w:val="31065485"/>
    <w:rsid w:val="3134525D"/>
    <w:rsid w:val="314BCB84"/>
    <w:rsid w:val="316BB26F"/>
    <w:rsid w:val="31789EC4"/>
    <w:rsid w:val="317E4CDB"/>
    <w:rsid w:val="32558AA2"/>
    <w:rsid w:val="333DD506"/>
    <w:rsid w:val="33E179AC"/>
    <w:rsid w:val="344306D7"/>
    <w:rsid w:val="3460A1E2"/>
    <w:rsid w:val="3472C4DA"/>
    <w:rsid w:val="347668ED"/>
    <w:rsid w:val="34E87886"/>
    <w:rsid w:val="358D0C63"/>
    <w:rsid w:val="3630A53B"/>
    <w:rsid w:val="3650DE1D"/>
    <w:rsid w:val="3664BC4F"/>
    <w:rsid w:val="3674E0D9"/>
    <w:rsid w:val="3679CEC4"/>
    <w:rsid w:val="3735E1F7"/>
    <w:rsid w:val="37756B1F"/>
    <w:rsid w:val="37A5F1D0"/>
    <w:rsid w:val="3807AF82"/>
    <w:rsid w:val="380941AB"/>
    <w:rsid w:val="3860C71E"/>
    <w:rsid w:val="39B40B66"/>
    <w:rsid w:val="39B95CB9"/>
    <w:rsid w:val="3A69F380"/>
    <w:rsid w:val="3AE874D6"/>
    <w:rsid w:val="3B68A5D4"/>
    <w:rsid w:val="3D86F068"/>
    <w:rsid w:val="3D99318D"/>
    <w:rsid w:val="3DA50F7E"/>
    <w:rsid w:val="3DB2565E"/>
    <w:rsid w:val="3DDE487B"/>
    <w:rsid w:val="3DE8F7FD"/>
    <w:rsid w:val="3E2B213C"/>
    <w:rsid w:val="3E708D33"/>
    <w:rsid w:val="3EE8B500"/>
    <w:rsid w:val="3F08F348"/>
    <w:rsid w:val="3F09C2D6"/>
    <w:rsid w:val="3FB91DE9"/>
    <w:rsid w:val="3FC13084"/>
    <w:rsid w:val="409CE3AA"/>
    <w:rsid w:val="40F03431"/>
    <w:rsid w:val="41117F98"/>
    <w:rsid w:val="41FF16E4"/>
    <w:rsid w:val="42CE5A67"/>
    <w:rsid w:val="432F9C2C"/>
    <w:rsid w:val="43BD5B1C"/>
    <w:rsid w:val="43D8B312"/>
    <w:rsid w:val="4434E368"/>
    <w:rsid w:val="44494C5F"/>
    <w:rsid w:val="453B633B"/>
    <w:rsid w:val="454D8CDC"/>
    <w:rsid w:val="455B09CF"/>
    <w:rsid w:val="45C09402"/>
    <w:rsid w:val="45DCA383"/>
    <w:rsid w:val="45FDFAA1"/>
    <w:rsid w:val="4660B980"/>
    <w:rsid w:val="46E41355"/>
    <w:rsid w:val="46EB91FD"/>
    <w:rsid w:val="48004259"/>
    <w:rsid w:val="48018509"/>
    <w:rsid w:val="48229FEC"/>
    <w:rsid w:val="48408436"/>
    <w:rsid w:val="486A4CAD"/>
    <w:rsid w:val="4872E71E"/>
    <w:rsid w:val="4908FBEF"/>
    <w:rsid w:val="49F35553"/>
    <w:rsid w:val="4A4A8D56"/>
    <w:rsid w:val="4A76B042"/>
    <w:rsid w:val="4A7F5231"/>
    <w:rsid w:val="4B53E76C"/>
    <w:rsid w:val="4B99A0C4"/>
    <w:rsid w:val="4BD4D393"/>
    <w:rsid w:val="4CE5EED7"/>
    <w:rsid w:val="4D54AF60"/>
    <w:rsid w:val="4DA7D254"/>
    <w:rsid w:val="4DADB17D"/>
    <w:rsid w:val="4E24AA39"/>
    <w:rsid w:val="4EF8526E"/>
    <w:rsid w:val="4F23276D"/>
    <w:rsid w:val="4F3A07FD"/>
    <w:rsid w:val="4FB101CF"/>
    <w:rsid w:val="4FB18A77"/>
    <w:rsid w:val="50045F63"/>
    <w:rsid w:val="5034F49D"/>
    <w:rsid w:val="512B7591"/>
    <w:rsid w:val="536586B3"/>
    <w:rsid w:val="53F4EEF5"/>
    <w:rsid w:val="5467C295"/>
    <w:rsid w:val="547C9B50"/>
    <w:rsid w:val="547EBF1B"/>
    <w:rsid w:val="54A11B2C"/>
    <w:rsid w:val="5510A15E"/>
    <w:rsid w:val="5545E666"/>
    <w:rsid w:val="554A9FFF"/>
    <w:rsid w:val="556D26B1"/>
    <w:rsid w:val="55A4E9D6"/>
    <w:rsid w:val="5652F650"/>
    <w:rsid w:val="56A531DA"/>
    <w:rsid w:val="56D58CFF"/>
    <w:rsid w:val="571EA8B4"/>
    <w:rsid w:val="5755B16E"/>
    <w:rsid w:val="5911B5B4"/>
    <w:rsid w:val="5956A002"/>
    <w:rsid w:val="598469D8"/>
    <w:rsid w:val="59B6381D"/>
    <w:rsid w:val="59E1E4D7"/>
    <w:rsid w:val="59FB8376"/>
    <w:rsid w:val="5B56C8CC"/>
    <w:rsid w:val="5C554EF4"/>
    <w:rsid w:val="5C5E6B28"/>
    <w:rsid w:val="5C7603B0"/>
    <w:rsid w:val="5CAD4629"/>
    <w:rsid w:val="5CE43628"/>
    <w:rsid w:val="5CEDF505"/>
    <w:rsid w:val="5D3A7F58"/>
    <w:rsid w:val="5D50D2FD"/>
    <w:rsid w:val="5D55186E"/>
    <w:rsid w:val="5E27A5D1"/>
    <w:rsid w:val="5EEBDC4C"/>
    <w:rsid w:val="5EED5528"/>
    <w:rsid w:val="5FFC91D2"/>
    <w:rsid w:val="60FF0C90"/>
    <w:rsid w:val="61E776B1"/>
    <w:rsid w:val="61E84454"/>
    <w:rsid w:val="624E5424"/>
    <w:rsid w:val="626DC069"/>
    <w:rsid w:val="628F921F"/>
    <w:rsid w:val="62CD1588"/>
    <w:rsid w:val="63E59483"/>
    <w:rsid w:val="647B6793"/>
    <w:rsid w:val="64862883"/>
    <w:rsid w:val="64E0F03A"/>
    <w:rsid w:val="64EB07F5"/>
    <w:rsid w:val="6501D2BB"/>
    <w:rsid w:val="65053514"/>
    <w:rsid w:val="65266B3C"/>
    <w:rsid w:val="65930FA8"/>
    <w:rsid w:val="65A42FEF"/>
    <w:rsid w:val="66019440"/>
    <w:rsid w:val="660438A6"/>
    <w:rsid w:val="6686883E"/>
    <w:rsid w:val="66B252D0"/>
    <w:rsid w:val="66CB3575"/>
    <w:rsid w:val="673C42AF"/>
    <w:rsid w:val="694C551D"/>
    <w:rsid w:val="69A3FC75"/>
    <w:rsid w:val="69C2E061"/>
    <w:rsid w:val="6A21E10F"/>
    <w:rsid w:val="6ADC3A75"/>
    <w:rsid w:val="6B3452CF"/>
    <w:rsid w:val="6B90F605"/>
    <w:rsid w:val="6BE76DE6"/>
    <w:rsid w:val="6C374861"/>
    <w:rsid w:val="6C54187C"/>
    <w:rsid w:val="6D1735CC"/>
    <w:rsid w:val="6D6CA9DA"/>
    <w:rsid w:val="6D937899"/>
    <w:rsid w:val="6E2864A6"/>
    <w:rsid w:val="6E346F4C"/>
    <w:rsid w:val="6EB15AC2"/>
    <w:rsid w:val="6F8899EE"/>
    <w:rsid w:val="6F971344"/>
    <w:rsid w:val="700AE4C6"/>
    <w:rsid w:val="70AEC7D3"/>
    <w:rsid w:val="70C66682"/>
    <w:rsid w:val="70F70DAE"/>
    <w:rsid w:val="7159ADC8"/>
    <w:rsid w:val="72E9FA8D"/>
    <w:rsid w:val="732DDE48"/>
    <w:rsid w:val="7358451F"/>
    <w:rsid w:val="73725663"/>
    <w:rsid w:val="737B05B7"/>
    <w:rsid w:val="74160138"/>
    <w:rsid w:val="7465C388"/>
    <w:rsid w:val="7497527A"/>
    <w:rsid w:val="74ACBEE5"/>
    <w:rsid w:val="74BF5B66"/>
    <w:rsid w:val="74CA3586"/>
    <w:rsid w:val="74E33F8A"/>
    <w:rsid w:val="75FD9F9B"/>
    <w:rsid w:val="76001254"/>
    <w:rsid w:val="7614A317"/>
    <w:rsid w:val="76C975E4"/>
    <w:rsid w:val="76F31C14"/>
    <w:rsid w:val="7713E2B5"/>
    <w:rsid w:val="7722A28B"/>
    <w:rsid w:val="7731F249"/>
    <w:rsid w:val="776E3370"/>
    <w:rsid w:val="78582770"/>
    <w:rsid w:val="7950100E"/>
    <w:rsid w:val="79D26B21"/>
    <w:rsid w:val="7A5F1D48"/>
    <w:rsid w:val="7A8B41BD"/>
    <w:rsid w:val="7A94F224"/>
    <w:rsid w:val="7B3BAD04"/>
    <w:rsid w:val="7B417E0C"/>
    <w:rsid w:val="7B66E660"/>
    <w:rsid w:val="7B6D11B0"/>
    <w:rsid w:val="7B79D0CE"/>
    <w:rsid w:val="7B99521B"/>
    <w:rsid w:val="7BD4DC72"/>
    <w:rsid w:val="7BDBEFF4"/>
    <w:rsid w:val="7C6B1F02"/>
    <w:rsid w:val="7C6CC3DE"/>
    <w:rsid w:val="7D81992D"/>
    <w:rsid w:val="7D9E3DDF"/>
    <w:rsid w:val="7DDD5B4C"/>
    <w:rsid w:val="7DEFAF4F"/>
    <w:rsid w:val="7E4362F8"/>
    <w:rsid w:val="7ECD0864"/>
    <w:rsid w:val="7F559ED2"/>
    <w:rsid w:val="7FDDB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0840"/>
  <w15:chartTrackingRefBased/>
  <w15:docId w15:val="{9A5D648A-4534-49E9-BA09-30C037C1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E24AA39"/>
    <w:pPr>
      <w:spacing w:beforeAutospacing="1" w:afterAutospacing="1" w:line="240" w:lineRule="auto"/>
    </w:pPr>
    <w:rPr>
      <w:rFonts w:eastAsiaTheme="minorEastAsia"/>
      <w:lang w:val="nn-NO" w:eastAsia="nn-NO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6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arnetsbehovisentrum.no/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alle.kommune.no/tenester/helse-omsorg-og-sosiale-tenester/setesdal-barnevern/handlingsrettleiar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helsedirektoratet.no/retningslinjer/tidlig-oppdagelse-av-utsatte-barn-og-ung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rvtssor.no/filer/backup/Traumeguiden2.pd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3ED380-A571-47DD-B846-913E74F80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7AB7A-45A9-4F4E-AB1D-2A625DB12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ea2f-7a71-4af8-9393-fe2c43f4e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B2E9D-74B1-4C9D-9692-BB927F60D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Nesvaag, Silje Marie Rygnestad</dc:creator>
  <keywords/>
  <dc:description/>
  <lastModifiedBy>Nesvaag, Silje Marie Rygnestad</lastModifiedBy>
  <revision>12</revision>
  <dcterms:created xsi:type="dcterms:W3CDTF">2024-06-17T08:05:00.0000000Z</dcterms:created>
  <dcterms:modified xsi:type="dcterms:W3CDTF">2026-02-12T08:29:59.6505391Z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</Properties>
</file>